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78" w:rsidRPr="00D87CF1" w:rsidRDefault="00624DC7" w:rsidP="00D87CF1">
      <w:pPr>
        <w:jc w:val="both"/>
        <w:rPr>
          <w:rFonts w:ascii="Arial" w:hAnsi="Arial" w:cs="Arial"/>
          <w:b/>
        </w:rPr>
      </w:pPr>
      <w:bookmarkStart w:id="0" w:name="_GoBack"/>
      <w:r w:rsidRPr="00D87CF1">
        <w:rPr>
          <w:rFonts w:ascii="Arial" w:hAnsi="Arial" w:cs="Arial"/>
          <w:b/>
        </w:rPr>
        <w:t>C</w:t>
      </w:r>
      <w:r w:rsidR="001A1B8E" w:rsidRPr="00D87CF1">
        <w:rPr>
          <w:rFonts w:ascii="Arial" w:hAnsi="Arial" w:cs="Arial"/>
          <w:b/>
        </w:rPr>
        <w:t>overing the foundation competencies</w:t>
      </w:r>
      <w:r w:rsidR="004E625F" w:rsidRPr="00D87CF1">
        <w:rPr>
          <w:rFonts w:ascii="Arial" w:hAnsi="Arial" w:cs="Arial"/>
          <w:b/>
        </w:rPr>
        <w:t xml:space="preserve"> </w:t>
      </w:r>
      <w:r w:rsidR="00D87CF1">
        <w:rPr>
          <w:rFonts w:ascii="Arial" w:hAnsi="Arial" w:cs="Arial"/>
          <w:b/>
        </w:rPr>
        <w:t>while in general practice</w:t>
      </w:r>
    </w:p>
    <w:bookmarkEnd w:id="0"/>
    <w:p w:rsidR="001A1B8E" w:rsidRPr="00D87CF1" w:rsidRDefault="001A1B8E" w:rsidP="00D87CF1">
      <w:pPr>
        <w:jc w:val="both"/>
        <w:rPr>
          <w:rFonts w:ascii="Arial" w:hAnsi="Arial" w:cs="Arial"/>
          <w:b/>
        </w:rPr>
      </w:pPr>
    </w:p>
    <w:p w:rsidR="00624DC7" w:rsidRPr="00D87CF1" w:rsidRDefault="00624DC7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This is a selection of ideas produced at the </w:t>
      </w:r>
      <w:r w:rsidR="005A2889" w:rsidRPr="00D87CF1">
        <w:rPr>
          <w:rFonts w:ascii="Arial" w:hAnsi="Arial" w:cs="Arial"/>
        </w:rPr>
        <w:t>trainer’s</w:t>
      </w:r>
      <w:r w:rsidRPr="00D87CF1">
        <w:rPr>
          <w:rFonts w:ascii="Arial" w:hAnsi="Arial" w:cs="Arial"/>
        </w:rPr>
        <w:t xml:space="preserve"> conference and following experience in the </w:t>
      </w:r>
      <w:r w:rsidR="00D87CF1">
        <w:rPr>
          <w:rFonts w:ascii="Arial" w:hAnsi="Arial" w:cs="Arial"/>
        </w:rPr>
        <w:t>p</w:t>
      </w:r>
      <w:r w:rsidRPr="00D87CF1">
        <w:rPr>
          <w:rFonts w:ascii="Arial" w:hAnsi="Arial" w:cs="Arial"/>
        </w:rPr>
        <w:t xml:space="preserve">ilot F2 years in </w:t>
      </w:r>
      <w:r w:rsidR="004B7386">
        <w:rPr>
          <w:rFonts w:ascii="Arial" w:hAnsi="Arial" w:cs="Arial"/>
        </w:rPr>
        <w:t>Health Education North West.</w:t>
      </w:r>
    </w:p>
    <w:p w:rsidR="00624DC7" w:rsidRPr="00D87CF1" w:rsidRDefault="00624DC7" w:rsidP="00D87CF1">
      <w:pPr>
        <w:jc w:val="both"/>
        <w:rPr>
          <w:rFonts w:ascii="Arial" w:hAnsi="Arial" w:cs="Arial"/>
          <w:b/>
        </w:rPr>
      </w:pPr>
    </w:p>
    <w:p w:rsidR="00F44378" w:rsidRPr="00D87CF1" w:rsidRDefault="004E625F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M</w:t>
      </w:r>
      <w:r w:rsidR="007620CA" w:rsidRPr="00D87CF1">
        <w:rPr>
          <w:rFonts w:ascii="Arial" w:hAnsi="Arial" w:cs="Arial"/>
        </w:rPr>
        <w:t>an</w:t>
      </w:r>
      <w:r w:rsidRPr="00D87CF1">
        <w:rPr>
          <w:rFonts w:ascii="Arial" w:hAnsi="Arial" w:cs="Arial"/>
        </w:rPr>
        <w:t xml:space="preserve">y </w:t>
      </w:r>
      <w:r w:rsidR="00F44378" w:rsidRPr="00D87CF1">
        <w:rPr>
          <w:rFonts w:ascii="Arial" w:hAnsi="Arial" w:cs="Arial"/>
        </w:rPr>
        <w:t>compe</w:t>
      </w:r>
      <w:r w:rsidRPr="00D87CF1">
        <w:rPr>
          <w:rFonts w:ascii="Arial" w:hAnsi="Arial" w:cs="Arial"/>
        </w:rPr>
        <w:t>te</w:t>
      </w:r>
      <w:r w:rsidR="00F44378" w:rsidRPr="00D87CF1">
        <w:rPr>
          <w:rFonts w:ascii="Arial" w:hAnsi="Arial" w:cs="Arial"/>
        </w:rPr>
        <w:t xml:space="preserve">ncies </w:t>
      </w:r>
      <w:r w:rsidR="007620CA" w:rsidRPr="00D87CF1">
        <w:rPr>
          <w:rFonts w:ascii="Arial" w:hAnsi="Arial" w:cs="Arial"/>
        </w:rPr>
        <w:t>can be achieved during a</w:t>
      </w:r>
      <w:r w:rsidR="00624DC7" w:rsidRPr="00D87CF1">
        <w:rPr>
          <w:rFonts w:ascii="Arial" w:hAnsi="Arial" w:cs="Arial"/>
        </w:rPr>
        <w:t xml:space="preserve"> 4 month </w:t>
      </w:r>
      <w:r w:rsidR="00D87CF1">
        <w:rPr>
          <w:rFonts w:ascii="Arial" w:hAnsi="Arial" w:cs="Arial"/>
        </w:rPr>
        <w:t>g</w:t>
      </w:r>
      <w:r w:rsidR="00624DC7" w:rsidRPr="00D87CF1">
        <w:rPr>
          <w:rFonts w:ascii="Arial" w:hAnsi="Arial" w:cs="Arial"/>
        </w:rPr>
        <w:t xml:space="preserve">eneral </w:t>
      </w:r>
      <w:r w:rsidR="00D87CF1">
        <w:rPr>
          <w:rFonts w:ascii="Arial" w:hAnsi="Arial" w:cs="Arial"/>
        </w:rPr>
        <w:t>p</w:t>
      </w:r>
      <w:r w:rsidR="00624DC7" w:rsidRPr="00D87CF1">
        <w:rPr>
          <w:rFonts w:ascii="Arial" w:hAnsi="Arial" w:cs="Arial"/>
        </w:rPr>
        <w:t>ractice</w:t>
      </w:r>
      <w:r w:rsidR="00D87CF1">
        <w:rPr>
          <w:rFonts w:ascii="Arial" w:hAnsi="Arial" w:cs="Arial"/>
        </w:rPr>
        <w:t xml:space="preserve"> placement but we advise focu</w:t>
      </w:r>
      <w:r w:rsidR="007620CA" w:rsidRPr="00D87CF1">
        <w:rPr>
          <w:rFonts w:ascii="Arial" w:hAnsi="Arial" w:cs="Arial"/>
        </w:rPr>
        <w:t xml:space="preserve">sing on specific areas and covering others if they arise or are required by a </w:t>
      </w:r>
      <w:r w:rsidR="005A2889" w:rsidRPr="00D87CF1">
        <w:rPr>
          <w:rFonts w:ascii="Arial" w:hAnsi="Arial" w:cs="Arial"/>
        </w:rPr>
        <w:t>specific</w:t>
      </w:r>
      <w:r w:rsidR="007620CA" w:rsidRPr="00D87CF1">
        <w:rPr>
          <w:rFonts w:ascii="Arial" w:hAnsi="Arial" w:cs="Arial"/>
        </w:rPr>
        <w:t xml:space="preserve"> doctor.</w:t>
      </w:r>
    </w:p>
    <w:p w:rsidR="007620CA" w:rsidRPr="00D87CF1" w:rsidRDefault="007620CA" w:rsidP="00D87CF1">
      <w:pPr>
        <w:jc w:val="both"/>
        <w:rPr>
          <w:rFonts w:ascii="Arial" w:hAnsi="Arial" w:cs="Arial"/>
        </w:rPr>
      </w:pPr>
    </w:p>
    <w:p w:rsidR="00F44378" w:rsidRPr="00D87CF1" w:rsidRDefault="007620CA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</w:t>
      </w:r>
      <w:r w:rsidR="00F44378" w:rsidRPr="00D87CF1">
        <w:rPr>
          <w:rFonts w:ascii="Arial" w:hAnsi="Arial" w:cs="Arial"/>
        </w:rPr>
        <w:t xml:space="preserve">he most appropriate </w:t>
      </w:r>
      <w:r w:rsidRPr="00D87CF1">
        <w:rPr>
          <w:rFonts w:ascii="Arial" w:hAnsi="Arial" w:cs="Arial"/>
        </w:rPr>
        <w:t xml:space="preserve">areas </w:t>
      </w:r>
      <w:r w:rsidR="00F44378" w:rsidRPr="00D87CF1">
        <w:rPr>
          <w:rFonts w:ascii="Arial" w:hAnsi="Arial" w:cs="Arial"/>
        </w:rPr>
        <w:t>are:-</w:t>
      </w:r>
    </w:p>
    <w:p w:rsidR="00F44378" w:rsidRPr="00D87CF1" w:rsidRDefault="00F44378" w:rsidP="00D87CF1">
      <w:pPr>
        <w:jc w:val="both"/>
        <w:rPr>
          <w:rFonts w:ascii="Arial" w:hAnsi="Arial" w:cs="Arial"/>
        </w:rPr>
      </w:pPr>
    </w:p>
    <w:p w:rsidR="00F44378" w:rsidRPr="00D87CF1" w:rsidRDefault="00F44378" w:rsidP="00D87CF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Communication</w:t>
      </w:r>
    </w:p>
    <w:p w:rsidR="00FB002B" w:rsidRPr="00D87CF1" w:rsidRDefault="00FB002B" w:rsidP="00D87CF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Primary secondary care interface</w:t>
      </w:r>
    </w:p>
    <w:p w:rsidR="00F44378" w:rsidRPr="00D87CF1" w:rsidRDefault="00F44378" w:rsidP="00D87CF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Team work</w:t>
      </w:r>
    </w:p>
    <w:p w:rsidR="00F44378" w:rsidRPr="00D87CF1" w:rsidRDefault="00F44378" w:rsidP="00D87CF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Triage and problem solving</w:t>
      </w:r>
    </w:p>
    <w:p w:rsidR="00F44378" w:rsidRPr="00D87CF1" w:rsidRDefault="00F44378" w:rsidP="00D87CF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Clinical governance and risk management</w:t>
      </w:r>
    </w:p>
    <w:p w:rsidR="00F44378" w:rsidRPr="00D87CF1" w:rsidRDefault="00F44378" w:rsidP="00D87CF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Critical appraisal skills</w:t>
      </w:r>
    </w:p>
    <w:p w:rsidR="00F44378" w:rsidRPr="00D87CF1" w:rsidRDefault="00F44378" w:rsidP="00D87CF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Management skills</w:t>
      </w:r>
    </w:p>
    <w:p w:rsidR="00751AB3" w:rsidRPr="00D87CF1" w:rsidRDefault="00751AB3" w:rsidP="00D87CF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Chronic disease </w:t>
      </w:r>
    </w:p>
    <w:p w:rsidR="00F44378" w:rsidRPr="00D87CF1" w:rsidRDefault="00F44378" w:rsidP="00D87CF1">
      <w:pPr>
        <w:jc w:val="both"/>
        <w:rPr>
          <w:rFonts w:ascii="Arial" w:hAnsi="Arial" w:cs="Arial"/>
        </w:rPr>
      </w:pPr>
    </w:p>
    <w:p w:rsidR="00DE7E41" w:rsidRDefault="00F44378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  <w:b/>
        </w:rPr>
        <w:t>Communication skills –</w:t>
      </w:r>
      <w:r w:rsidRPr="00D87CF1">
        <w:rPr>
          <w:rFonts w:ascii="Arial" w:hAnsi="Arial" w:cs="Arial"/>
        </w:rPr>
        <w:t xml:space="preserve"> </w:t>
      </w:r>
    </w:p>
    <w:p w:rsidR="00F44378" w:rsidRPr="00D87CF1" w:rsidRDefault="00FB002B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This </w:t>
      </w:r>
      <w:r w:rsidR="00DE7E41">
        <w:rPr>
          <w:rFonts w:ascii="Arial" w:hAnsi="Arial" w:cs="Arial"/>
        </w:rPr>
        <w:t>encompasses</w:t>
      </w:r>
      <w:r w:rsidRPr="00D87CF1">
        <w:rPr>
          <w:rFonts w:ascii="Arial" w:hAnsi="Arial" w:cs="Arial"/>
        </w:rPr>
        <w:t xml:space="preserve"> </w:t>
      </w:r>
      <w:r w:rsidR="00624DC7" w:rsidRPr="00D87CF1">
        <w:rPr>
          <w:rFonts w:ascii="Arial" w:hAnsi="Arial" w:cs="Arial"/>
        </w:rPr>
        <w:t xml:space="preserve">both </w:t>
      </w:r>
      <w:r w:rsidR="00DE7E41">
        <w:rPr>
          <w:rFonts w:ascii="Arial" w:hAnsi="Arial" w:cs="Arial"/>
        </w:rPr>
        <w:t>patient</w:t>
      </w:r>
      <w:r w:rsidR="00F44378" w:rsidRPr="00D87CF1">
        <w:rPr>
          <w:rFonts w:ascii="Arial" w:hAnsi="Arial" w:cs="Arial"/>
        </w:rPr>
        <w:t xml:space="preserve"> </w:t>
      </w:r>
      <w:r w:rsidR="007620CA" w:rsidRPr="00D87CF1">
        <w:rPr>
          <w:rFonts w:ascii="Arial" w:hAnsi="Arial" w:cs="Arial"/>
        </w:rPr>
        <w:t>consultation</w:t>
      </w:r>
      <w:r w:rsidR="00F44378" w:rsidRPr="00D87CF1">
        <w:rPr>
          <w:rFonts w:ascii="Arial" w:hAnsi="Arial" w:cs="Arial"/>
        </w:rPr>
        <w:t xml:space="preserve"> and </w:t>
      </w:r>
      <w:r w:rsidR="00DE7E41">
        <w:rPr>
          <w:rFonts w:ascii="Arial" w:hAnsi="Arial" w:cs="Arial"/>
        </w:rPr>
        <w:t>inter-</w:t>
      </w:r>
      <w:r w:rsidR="00F44378" w:rsidRPr="00D87CF1">
        <w:rPr>
          <w:rFonts w:ascii="Arial" w:hAnsi="Arial" w:cs="Arial"/>
        </w:rPr>
        <w:t>professional</w:t>
      </w:r>
      <w:r w:rsidR="00DE7E41">
        <w:rPr>
          <w:rFonts w:ascii="Arial" w:hAnsi="Arial" w:cs="Arial"/>
        </w:rPr>
        <w:t xml:space="preserve"> communication</w:t>
      </w:r>
      <w:r w:rsidR="00F44378" w:rsidRPr="00D87CF1">
        <w:rPr>
          <w:rFonts w:ascii="Arial" w:hAnsi="Arial" w:cs="Arial"/>
        </w:rPr>
        <w:t>.</w:t>
      </w:r>
      <w:r w:rsidR="0051394F">
        <w:rPr>
          <w:rFonts w:ascii="Arial" w:hAnsi="Arial" w:cs="Arial"/>
        </w:rPr>
        <w:t xml:space="preserve">  </w:t>
      </w:r>
      <w:r w:rsidR="00624DC7" w:rsidRPr="00D87CF1">
        <w:rPr>
          <w:rFonts w:ascii="Arial" w:hAnsi="Arial" w:cs="Arial"/>
        </w:rPr>
        <w:t xml:space="preserve">This is an opportunity to </w:t>
      </w:r>
      <w:r w:rsidR="00DE7E41">
        <w:rPr>
          <w:rFonts w:ascii="Arial" w:hAnsi="Arial" w:cs="Arial"/>
        </w:rPr>
        <w:t>build on</w:t>
      </w:r>
      <w:r w:rsidR="00F44378" w:rsidRPr="00D87CF1">
        <w:rPr>
          <w:rFonts w:ascii="Arial" w:hAnsi="Arial" w:cs="Arial"/>
        </w:rPr>
        <w:t xml:space="preserve"> basic </w:t>
      </w:r>
      <w:r w:rsidR="007620CA" w:rsidRPr="00D87CF1">
        <w:rPr>
          <w:rFonts w:ascii="Arial" w:hAnsi="Arial" w:cs="Arial"/>
        </w:rPr>
        <w:t>consultation</w:t>
      </w:r>
      <w:r w:rsidR="00F44378" w:rsidRPr="00D87CF1">
        <w:rPr>
          <w:rFonts w:ascii="Arial" w:hAnsi="Arial" w:cs="Arial"/>
        </w:rPr>
        <w:t xml:space="preserve"> theory</w:t>
      </w:r>
      <w:r w:rsidR="00DE7E41">
        <w:rPr>
          <w:rFonts w:ascii="Arial" w:hAnsi="Arial" w:cs="Arial"/>
        </w:rPr>
        <w:t xml:space="preserve"> covered at undergraduate level</w:t>
      </w:r>
      <w:r w:rsidR="00F44378" w:rsidRPr="00D87CF1">
        <w:rPr>
          <w:rFonts w:ascii="Arial" w:hAnsi="Arial" w:cs="Arial"/>
        </w:rPr>
        <w:t xml:space="preserve"> </w:t>
      </w:r>
      <w:r w:rsidR="00DE7E41">
        <w:rPr>
          <w:rFonts w:ascii="Arial" w:hAnsi="Arial" w:cs="Arial"/>
        </w:rPr>
        <w:t xml:space="preserve">and application in practice </w:t>
      </w:r>
      <w:r w:rsidR="00F44378" w:rsidRPr="00D87CF1">
        <w:rPr>
          <w:rFonts w:ascii="Arial" w:hAnsi="Arial" w:cs="Arial"/>
        </w:rPr>
        <w:t>depending on the level an</w:t>
      </w:r>
      <w:r w:rsidR="007620CA" w:rsidRPr="00D87CF1">
        <w:rPr>
          <w:rFonts w:ascii="Arial" w:hAnsi="Arial" w:cs="Arial"/>
        </w:rPr>
        <w:t>d</w:t>
      </w:r>
      <w:r w:rsidR="00F44378" w:rsidRPr="00D87CF1">
        <w:rPr>
          <w:rFonts w:ascii="Arial" w:hAnsi="Arial" w:cs="Arial"/>
        </w:rPr>
        <w:t xml:space="preserve"> career plans </w:t>
      </w:r>
      <w:r w:rsidR="00DE7E41">
        <w:rPr>
          <w:rFonts w:ascii="Arial" w:hAnsi="Arial" w:cs="Arial"/>
        </w:rPr>
        <w:t>of</w:t>
      </w:r>
      <w:r w:rsidR="00F44378" w:rsidRPr="00D87CF1">
        <w:rPr>
          <w:rFonts w:ascii="Arial" w:hAnsi="Arial" w:cs="Arial"/>
        </w:rPr>
        <w:t xml:space="preserve"> the doctor. </w:t>
      </w:r>
      <w:r w:rsidR="00624DC7" w:rsidRPr="00D87CF1">
        <w:rPr>
          <w:rFonts w:ascii="Arial" w:hAnsi="Arial" w:cs="Arial"/>
        </w:rPr>
        <w:t>There is a need</w:t>
      </w:r>
      <w:r w:rsidR="00F44378" w:rsidRPr="00D87CF1">
        <w:rPr>
          <w:rFonts w:ascii="Arial" w:hAnsi="Arial" w:cs="Arial"/>
        </w:rPr>
        <w:t xml:space="preserve"> to be adaptable depen</w:t>
      </w:r>
      <w:r w:rsidR="007620CA" w:rsidRPr="00D87CF1">
        <w:rPr>
          <w:rFonts w:ascii="Arial" w:hAnsi="Arial" w:cs="Arial"/>
        </w:rPr>
        <w:t>d</w:t>
      </w:r>
      <w:r w:rsidR="00F44378" w:rsidRPr="00D87CF1">
        <w:rPr>
          <w:rFonts w:ascii="Arial" w:hAnsi="Arial" w:cs="Arial"/>
        </w:rPr>
        <w:t xml:space="preserve">ing on </w:t>
      </w:r>
      <w:r w:rsidR="00DE7E41">
        <w:rPr>
          <w:rFonts w:ascii="Arial" w:hAnsi="Arial" w:cs="Arial"/>
        </w:rPr>
        <w:t xml:space="preserve">assessed </w:t>
      </w:r>
      <w:r w:rsidR="00F44378" w:rsidRPr="00D87CF1">
        <w:rPr>
          <w:rFonts w:ascii="Arial" w:hAnsi="Arial" w:cs="Arial"/>
        </w:rPr>
        <w:t>need.</w:t>
      </w:r>
      <w:r w:rsidR="00624DC7" w:rsidRPr="00D87CF1">
        <w:rPr>
          <w:rFonts w:ascii="Arial" w:hAnsi="Arial" w:cs="Arial"/>
        </w:rPr>
        <w:t xml:space="preserve"> It </w:t>
      </w:r>
      <w:r w:rsidR="00BA61E0" w:rsidRPr="00D87CF1">
        <w:rPr>
          <w:rFonts w:ascii="Arial" w:hAnsi="Arial" w:cs="Arial"/>
        </w:rPr>
        <w:t xml:space="preserve">is </w:t>
      </w:r>
      <w:r w:rsidR="00624DC7" w:rsidRPr="00D87CF1">
        <w:rPr>
          <w:rFonts w:ascii="Arial" w:hAnsi="Arial" w:cs="Arial"/>
        </w:rPr>
        <w:t>suggested that areas to concentrate on for all doctors are the use of hyp</w:t>
      </w:r>
      <w:r w:rsidR="00DE7E41">
        <w:rPr>
          <w:rFonts w:ascii="Arial" w:hAnsi="Arial" w:cs="Arial"/>
        </w:rPr>
        <w:t>o</w:t>
      </w:r>
      <w:r w:rsidR="00624DC7" w:rsidRPr="00D87CF1">
        <w:rPr>
          <w:rFonts w:ascii="Arial" w:hAnsi="Arial" w:cs="Arial"/>
        </w:rPr>
        <w:t xml:space="preserve">thetico-deductive history taking, </w:t>
      </w:r>
      <w:r w:rsidR="00DE7E41">
        <w:rPr>
          <w:rFonts w:ascii="Arial" w:hAnsi="Arial" w:cs="Arial"/>
        </w:rPr>
        <w:t xml:space="preserve">eliciting patient’s </w:t>
      </w:r>
      <w:r w:rsidR="00624DC7" w:rsidRPr="00D87CF1">
        <w:rPr>
          <w:rFonts w:ascii="Arial" w:hAnsi="Arial" w:cs="Arial"/>
        </w:rPr>
        <w:t>ICE and explanation skills.</w:t>
      </w:r>
    </w:p>
    <w:p w:rsidR="00F44378" w:rsidRPr="00D87CF1" w:rsidRDefault="007620CA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Video and role play </w:t>
      </w:r>
      <w:r w:rsidR="00FB002B" w:rsidRPr="00D87CF1">
        <w:rPr>
          <w:rFonts w:ascii="Arial" w:hAnsi="Arial" w:cs="Arial"/>
        </w:rPr>
        <w:t>should</w:t>
      </w:r>
      <w:r w:rsidRPr="00D87CF1">
        <w:rPr>
          <w:rFonts w:ascii="Arial" w:hAnsi="Arial" w:cs="Arial"/>
        </w:rPr>
        <w:t xml:space="preserve"> be used</w:t>
      </w:r>
      <w:r w:rsidR="00DE7E41">
        <w:rPr>
          <w:rFonts w:ascii="Arial" w:hAnsi="Arial" w:cs="Arial"/>
        </w:rPr>
        <w:t xml:space="preserve"> for feedback and skill development.</w:t>
      </w:r>
    </w:p>
    <w:p w:rsidR="00F44378" w:rsidRPr="00D87CF1" w:rsidRDefault="00F44378" w:rsidP="00D87CF1">
      <w:pPr>
        <w:jc w:val="both"/>
        <w:rPr>
          <w:rFonts w:ascii="Arial" w:hAnsi="Arial" w:cs="Arial"/>
        </w:rPr>
      </w:pPr>
    </w:p>
    <w:p w:rsidR="00DE7E41" w:rsidRDefault="00F44378" w:rsidP="00D87CF1">
      <w:pPr>
        <w:jc w:val="both"/>
        <w:rPr>
          <w:rFonts w:ascii="Arial" w:hAnsi="Arial" w:cs="Arial"/>
          <w:b/>
        </w:rPr>
      </w:pPr>
      <w:r w:rsidRPr="00D87CF1">
        <w:rPr>
          <w:rFonts w:ascii="Arial" w:hAnsi="Arial" w:cs="Arial"/>
          <w:b/>
        </w:rPr>
        <w:t xml:space="preserve">Teamwork </w:t>
      </w:r>
      <w:r w:rsidR="00751AB3" w:rsidRPr="00D87CF1">
        <w:rPr>
          <w:rFonts w:ascii="Arial" w:hAnsi="Arial" w:cs="Arial"/>
          <w:b/>
        </w:rPr>
        <w:t>–</w:t>
      </w:r>
      <w:r w:rsidR="007620CA" w:rsidRPr="00D87CF1">
        <w:rPr>
          <w:rFonts w:ascii="Arial" w:hAnsi="Arial" w:cs="Arial"/>
          <w:b/>
        </w:rPr>
        <w:t xml:space="preserve"> </w:t>
      </w:r>
    </w:p>
    <w:p w:rsidR="00F44378" w:rsidRPr="00D87CF1" w:rsidRDefault="007620CA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We n</w:t>
      </w:r>
      <w:r w:rsidR="00751AB3" w:rsidRPr="00D87CF1">
        <w:rPr>
          <w:rFonts w:ascii="Arial" w:hAnsi="Arial" w:cs="Arial"/>
        </w:rPr>
        <w:t xml:space="preserve">eed to use all the </w:t>
      </w:r>
      <w:r w:rsidRPr="00D87CF1">
        <w:rPr>
          <w:rFonts w:ascii="Arial" w:hAnsi="Arial" w:cs="Arial"/>
        </w:rPr>
        <w:t>opportunities</w:t>
      </w:r>
      <w:r w:rsidR="00751AB3" w:rsidRPr="00D87CF1">
        <w:rPr>
          <w:rFonts w:ascii="Arial" w:hAnsi="Arial" w:cs="Arial"/>
        </w:rPr>
        <w:t xml:space="preserve"> in the PHCT.</w:t>
      </w:r>
    </w:p>
    <w:p w:rsidR="00751AB3" w:rsidRPr="00D87CF1" w:rsidRDefault="00BA61E0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It is important to be</w:t>
      </w:r>
      <w:r w:rsidR="00751AB3" w:rsidRPr="00D87CF1">
        <w:rPr>
          <w:rFonts w:ascii="Arial" w:hAnsi="Arial" w:cs="Arial"/>
        </w:rPr>
        <w:t xml:space="preserve"> aware that many </w:t>
      </w:r>
      <w:r w:rsidR="00DE7E41">
        <w:rPr>
          <w:rFonts w:ascii="Arial" w:hAnsi="Arial" w:cs="Arial"/>
        </w:rPr>
        <w:t>F</w:t>
      </w:r>
      <w:r w:rsidR="005A2889" w:rsidRPr="00D87CF1">
        <w:rPr>
          <w:rFonts w:ascii="Arial" w:hAnsi="Arial" w:cs="Arial"/>
        </w:rPr>
        <w:t xml:space="preserve">oundation </w:t>
      </w:r>
      <w:r w:rsidR="00DE7E41" w:rsidRPr="00D87CF1">
        <w:rPr>
          <w:rFonts w:ascii="Arial" w:hAnsi="Arial" w:cs="Arial"/>
        </w:rPr>
        <w:t>doctors</w:t>
      </w:r>
      <w:r w:rsidR="00DE7E41">
        <w:rPr>
          <w:rFonts w:ascii="Arial" w:hAnsi="Arial" w:cs="Arial"/>
        </w:rPr>
        <w:t xml:space="preserve"> will </w:t>
      </w:r>
      <w:r w:rsidR="00751AB3" w:rsidRPr="00D87CF1">
        <w:rPr>
          <w:rFonts w:ascii="Arial" w:hAnsi="Arial" w:cs="Arial"/>
        </w:rPr>
        <w:t>have sat in and been involved</w:t>
      </w:r>
      <w:r w:rsidR="00DE7E41">
        <w:rPr>
          <w:rFonts w:ascii="Arial" w:hAnsi="Arial" w:cs="Arial"/>
        </w:rPr>
        <w:t xml:space="preserve"> with team members</w:t>
      </w:r>
      <w:r w:rsidR="00751AB3" w:rsidRPr="00D87CF1">
        <w:rPr>
          <w:rFonts w:ascii="Arial" w:hAnsi="Arial" w:cs="Arial"/>
        </w:rPr>
        <w:t xml:space="preserve"> as med</w:t>
      </w:r>
      <w:r w:rsidR="00FB002B" w:rsidRPr="00D87CF1">
        <w:rPr>
          <w:rFonts w:ascii="Arial" w:hAnsi="Arial" w:cs="Arial"/>
        </w:rPr>
        <w:t>ical</w:t>
      </w:r>
      <w:r w:rsidR="00751AB3" w:rsidRPr="00D87CF1">
        <w:rPr>
          <w:rFonts w:ascii="Arial" w:hAnsi="Arial" w:cs="Arial"/>
        </w:rPr>
        <w:t xml:space="preserve"> students</w:t>
      </w:r>
      <w:r w:rsidR="00FB002B" w:rsidRPr="00D87CF1">
        <w:rPr>
          <w:rFonts w:ascii="Arial" w:hAnsi="Arial" w:cs="Arial"/>
        </w:rPr>
        <w:t>.</w:t>
      </w:r>
      <w:r w:rsidR="00751AB3" w:rsidRPr="00D87CF1">
        <w:rPr>
          <w:rFonts w:ascii="Arial" w:hAnsi="Arial" w:cs="Arial"/>
        </w:rPr>
        <w:t xml:space="preserve"> </w:t>
      </w:r>
      <w:r w:rsidR="005A2889" w:rsidRPr="00D87CF1">
        <w:rPr>
          <w:rFonts w:ascii="Arial" w:hAnsi="Arial" w:cs="Arial"/>
        </w:rPr>
        <w:t>It may be better to use attachments but link learning to a specific</w:t>
      </w:r>
      <w:r w:rsidR="00DE7E41">
        <w:rPr>
          <w:rFonts w:ascii="Arial" w:hAnsi="Arial" w:cs="Arial"/>
        </w:rPr>
        <w:t xml:space="preserve"> clinical</w:t>
      </w:r>
      <w:r w:rsidR="005A2889" w:rsidRPr="00D87CF1">
        <w:rPr>
          <w:rFonts w:ascii="Arial" w:hAnsi="Arial" w:cs="Arial"/>
        </w:rPr>
        <w:t xml:space="preserve"> problem that arises. </w:t>
      </w:r>
      <w:r w:rsidR="00FB002B" w:rsidRPr="00D87CF1">
        <w:rPr>
          <w:rFonts w:ascii="Arial" w:hAnsi="Arial" w:cs="Arial"/>
        </w:rPr>
        <w:t>For example if the patient presents with a leg ulcer the doctor shoul</w:t>
      </w:r>
      <w:r w:rsidRPr="00D87CF1">
        <w:rPr>
          <w:rFonts w:ascii="Arial" w:hAnsi="Arial" w:cs="Arial"/>
        </w:rPr>
        <w:t>d</w:t>
      </w:r>
      <w:r w:rsidR="00FB002B" w:rsidRPr="00D87CF1">
        <w:rPr>
          <w:rFonts w:ascii="Arial" w:hAnsi="Arial" w:cs="Arial"/>
        </w:rPr>
        <w:t xml:space="preserve"> track the patient to the district nurse.</w:t>
      </w:r>
    </w:p>
    <w:p w:rsidR="00751AB3" w:rsidRPr="00D87CF1" w:rsidRDefault="00751AB3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Everything from reception to nurses </w:t>
      </w:r>
      <w:r w:rsidR="007620CA" w:rsidRPr="00D87CF1">
        <w:rPr>
          <w:rFonts w:ascii="Arial" w:hAnsi="Arial" w:cs="Arial"/>
        </w:rPr>
        <w:t>and people outside the practice may be appropriate.</w:t>
      </w:r>
    </w:p>
    <w:p w:rsidR="00751AB3" w:rsidRPr="00D87CF1" w:rsidRDefault="00BA61E0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The </w:t>
      </w:r>
      <w:r w:rsidR="00DE7E41">
        <w:rPr>
          <w:rFonts w:ascii="Arial" w:hAnsi="Arial" w:cs="Arial"/>
        </w:rPr>
        <w:t>F</w:t>
      </w:r>
      <w:r w:rsidRPr="00D87CF1">
        <w:rPr>
          <w:rFonts w:ascii="Arial" w:hAnsi="Arial" w:cs="Arial"/>
        </w:rPr>
        <w:t>oundation doctors</w:t>
      </w:r>
      <w:r w:rsidR="00667D7D" w:rsidRPr="00D87CF1">
        <w:rPr>
          <w:rFonts w:ascii="Arial" w:hAnsi="Arial" w:cs="Arial"/>
        </w:rPr>
        <w:t xml:space="preserve"> need</w:t>
      </w:r>
      <w:r w:rsidR="00751AB3" w:rsidRPr="00D87CF1">
        <w:rPr>
          <w:rFonts w:ascii="Arial" w:hAnsi="Arial" w:cs="Arial"/>
        </w:rPr>
        <w:t xml:space="preserve"> time to reflect on the teamwork seen and ho</w:t>
      </w:r>
      <w:r w:rsidR="007620CA" w:rsidRPr="00D87CF1">
        <w:rPr>
          <w:rFonts w:ascii="Arial" w:hAnsi="Arial" w:cs="Arial"/>
        </w:rPr>
        <w:t>w</w:t>
      </w:r>
      <w:r w:rsidR="00751AB3" w:rsidRPr="00D87CF1">
        <w:rPr>
          <w:rFonts w:ascii="Arial" w:hAnsi="Arial" w:cs="Arial"/>
        </w:rPr>
        <w:t xml:space="preserve"> it works or does not</w:t>
      </w:r>
      <w:r w:rsidR="00DE7E41">
        <w:rPr>
          <w:rFonts w:ascii="Arial" w:hAnsi="Arial" w:cs="Arial"/>
        </w:rPr>
        <w:t xml:space="preserve"> in relation to the provision of effective patient care</w:t>
      </w:r>
    </w:p>
    <w:p w:rsidR="00751AB3" w:rsidRPr="00D87CF1" w:rsidRDefault="00FB002B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Patients with c</w:t>
      </w:r>
      <w:r w:rsidR="00751AB3" w:rsidRPr="00D87CF1">
        <w:rPr>
          <w:rFonts w:ascii="Arial" w:hAnsi="Arial" w:cs="Arial"/>
        </w:rPr>
        <w:t xml:space="preserve">hronic </w:t>
      </w:r>
      <w:r w:rsidRPr="00D87CF1">
        <w:rPr>
          <w:rFonts w:ascii="Arial" w:hAnsi="Arial" w:cs="Arial"/>
        </w:rPr>
        <w:t>illness</w:t>
      </w:r>
      <w:r w:rsidR="00751AB3" w:rsidRPr="00D87CF1">
        <w:rPr>
          <w:rFonts w:ascii="Arial" w:hAnsi="Arial" w:cs="Arial"/>
        </w:rPr>
        <w:t xml:space="preserve"> and palliative care</w:t>
      </w:r>
      <w:r w:rsidRPr="00D87CF1">
        <w:rPr>
          <w:rFonts w:ascii="Arial" w:hAnsi="Arial" w:cs="Arial"/>
        </w:rPr>
        <w:t xml:space="preserve"> problems</w:t>
      </w:r>
      <w:r w:rsidR="00751AB3" w:rsidRPr="00D87CF1">
        <w:rPr>
          <w:rFonts w:ascii="Arial" w:hAnsi="Arial" w:cs="Arial"/>
        </w:rPr>
        <w:t xml:space="preserve"> are</w:t>
      </w:r>
      <w:r w:rsidR="00DE7E41">
        <w:rPr>
          <w:rFonts w:ascii="Arial" w:hAnsi="Arial" w:cs="Arial"/>
        </w:rPr>
        <w:t xml:space="preserve"> a</w:t>
      </w:r>
      <w:r w:rsidR="00751AB3" w:rsidRPr="00D87CF1">
        <w:rPr>
          <w:rFonts w:ascii="Arial" w:hAnsi="Arial" w:cs="Arial"/>
        </w:rPr>
        <w:t xml:space="preserve"> useful</w:t>
      </w:r>
      <w:r w:rsidR="00DE7E41">
        <w:rPr>
          <w:rFonts w:ascii="Arial" w:hAnsi="Arial" w:cs="Arial"/>
        </w:rPr>
        <w:t xml:space="preserve"> resource.</w:t>
      </w:r>
    </w:p>
    <w:p w:rsidR="00751AB3" w:rsidRPr="00D87CF1" w:rsidRDefault="00751AB3" w:rsidP="00D87CF1">
      <w:pPr>
        <w:jc w:val="both"/>
        <w:rPr>
          <w:rFonts w:ascii="Arial" w:hAnsi="Arial" w:cs="Arial"/>
        </w:rPr>
      </w:pPr>
    </w:p>
    <w:p w:rsidR="00DE7E41" w:rsidRDefault="00751AB3" w:rsidP="00D87CF1">
      <w:pPr>
        <w:jc w:val="both"/>
        <w:rPr>
          <w:rFonts w:ascii="Arial" w:hAnsi="Arial" w:cs="Arial"/>
          <w:b/>
        </w:rPr>
      </w:pPr>
      <w:r w:rsidRPr="00D87CF1">
        <w:rPr>
          <w:rFonts w:ascii="Arial" w:hAnsi="Arial" w:cs="Arial"/>
          <w:b/>
        </w:rPr>
        <w:t>Triage –</w:t>
      </w:r>
    </w:p>
    <w:p w:rsidR="00751AB3" w:rsidRPr="00D87CF1" w:rsidRDefault="007620CA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The process</w:t>
      </w:r>
      <w:r w:rsidR="00DE7E41">
        <w:rPr>
          <w:rFonts w:ascii="Arial" w:hAnsi="Arial" w:cs="Arial"/>
        </w:rPr>
        <w:t>es</w:t>
      </w:r>
      <w:r w:rsidR="00BA61E0" w:rsidRPr="00D87CF1">
        <w:rPr>
          <w:rFonts w:ascii="Arial" w:hAnsi="Arial" w:cs="Arial"/>
        </w:rPr>
        <w:t xml:space="preserve"> for introducing </w:t>
      </w:r>
      <w:r w:rsidR="00DE7E41">
        <w:rPr>
          <w:rFonts w:ascii="Arial" w:hAnsi="Arial" w:cs="Arial"/>
        </w:rPr>
        <w:t>and developing these skills</w:t>
      </w:r>
      <w:r w:rsidR="00BA61E0" w:rsidRPr="00D87CF1">
        <w:rPr>
          <w:rFonts w:ascii="Arial" w:hAnsi="Arial" w:cs="Arial"/>
        </w:rPr>
        <w:t xml:space="preserve"> </w:t>
      </w:r>
      <w:r w:rsidRPr="00D87CF1">
        <w:rPr>
          <w:rFonts w:ascii="Arial" w:hAnsi="Arial" w:cs="Arial"/>
        </w:rPr>
        <w:t xml:space="preserve">could </w:t>
      </w:r>
      <w:r w:rsidR="00081420">
        <w:rPr>
          <w:rFonts w:ascii="Arial" w:hAnsi="Arial" w:cs="Arial"/>
        </w:rPr>
        <w:t>involve knowledge based</w:t>
      </w:r>
      <w:r w:rsidRPr="00D87CF1">
        <w:rPr>
          <w:rFonts w:ascii="Arial" w:hAnsi="Arial" w:cs="Arial"/>
        </w:rPr>
        <w:t xml:space="preserve"> </w:t>
      </w:r>
      <w:r w:rsidR="00751AB3" w:rsidRPr="00D87CF1">
        <w:rPr>
          <w:rFonts w:ascii="Arial" w:hAnsi="Arial" w:cs="Arial"/>
        </w:rPr>
        <w:t>tutorial</w:t>
      </w:r>
      <w:r w:rsidR="00081420">
        <w:rPr>
          <w:rFonts w:ascii="Arial" w:hAnsi="Arial" w:cs="Arial"/>
        </w:rPr>
        <w:t>s</w:t>
      </w:r>
      <w:r w:rsidR="00751AB3" w:rsidRPr="00D87CF1">
        <w:rPr>
          <w:rFonts w:ascii="Arial" w:hAnsi="Arial" w:cs="Arial"/>
        </w:rPr>
        <w:t xml:space="preserve">, role play, </w:t>
      </w:r>
      <w:r w:rsidR="005A2889" w:rsidRPr="00D87CF1">
        <w:rPr>
          <w:rFonts w:ascii="Arial" w:hAnsi="Arial" w:cs="Arial"/>
        </w:rPr>
        <w:t>and by observation.</w:t>
      </w:r>
      <w:r w:rsidR="00751AB3" w:rsidRPr="00D87CF1">
        <w:rPr>
          <w:rFonts w:ascii="Arial" w:hAnsi="Arial" w:cs="Arial"/>
        </w:rPr>
        <w:t xml:space="preserve"> </w:t>
      </w:r>
    </w:p>
    <w:p w:rsidR="00751AB3" w:rsidRPr="00D87CF1" w:rsidRDefault="00751AB3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Ideally </w:t>
      </w:r>
      <w:r w:rsidR="00BA61E0" w:rsidRPr="00D87CF1">
        <w:rPr>
          <w:rFonts w:ascii="Arial" w:hAnsi="Arial" w:cs="Arial"/>
        </w:rPr>
        <w:t xml:space="preserve">the doctors </w:t>
      </w:r>
      <w:r w:rsidRPr="00D87CF1">
        <w:rPr>
          <w:rFonts w:ascii="Arial" w:hAnsi="Arial" w:cs="Arial"/>
        </w:rPr>
        <w:t xml:space="preserve">should </w:t>
      </w:r>
      <w:r w:rsidR="005A2889" w:rsidRPr="00D87CF1">
        <w:rPr>
          <w:rFonts w:ascii="Arial" w:hAnsi="Arial" w:cs="Arial"/>
        </w:rPr>
        <w:t>then carry out</w:t>
      </w:r>
      <w:r w:rsidR="00081420">
        <w:rPr>
          <w:rFonts w:ascii="Arial" w:hAnsi="Arial" w:cs="Arial"/>
        </w:rPr>
        <w:t xml:space="preserve"> observed</w:t>
      </w:r>
      <w:r w:rsidR="005A2889" w:rsidRPr="00D87CF1">
        <w:rPr>
          <w:rFonts w:ascii="Arial" w:hAnsi="Arial" w:cs="Arial"/>
        </w:rPr>
        <w:t xml:space="preserve"> phone advice with feedback and then </w:t>
      </w:r>
      <w:r w:rsidRPr="00D87CF1">
        <w:rPr>
          <w:rFonts w:ascii="Arial" w:hAnsi="Arial" w:cs="Arial"/>
        </w:rPr>
        <w:t xml:space="preserve">be able to see the patients </w:t>
      </w:r>
      <w:r w:rsidR="005A2889" w:rsidRPr="00D87CF1">
        <w:rPr>
          <w:rFonts w:ascii="Arial" w:hAnsi="Arial" w:cs="Arial"/>
        </w:rPr>
        <w:t>they have s</w:t>
      </w:r>
      <w:r w:rsidRPr="00D87CF1">
        <w:rPr>
          <w:rFonts w:ascii="Arial" w:hAnsi="Arial" w:cs="Arial"/>
        </w:rPr>
        <w:t>poken to in surgery</w:t>
      </w:r>
      <w:r w:rsidR="005A2889" w:rsidRPr="00D87CF1">
        <w:rPr>
          <w:rFonts w:ascii="Arial" w:hAnsi="Arial" w:cs="Arial"/>
        </w:rPr>
        <w:t>.</w:t>
      </w:r>
    </w:p>
    <w:p w:rsidR="00751AB3" w:rsidRPr="00D87CF1" w:rsidRDefault="00BA61E0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There should be r</w:t>
      </w:r>
      <w:r w:rsidR="00751AB3" w:rsidRPr="00D87CF1">
        <w:rPr>
          <w:rFonts w:ascii="Arial" w:hAnsi="Arial" w:cs="Arial"/>
        </w:rPr>
        <w:t>eflect</w:t>
      </w:r>
      <w:r w:rsidRPr="00D87CF1">
        <w:rPr>
          <w:rFonts w:ascii="Arial" w:hAnsi="Arial" w:cs="Arial"/>
        </w:rPr>
        <w:t>ion</w:t>
      </w:r>
      <w:r w:rsidR="00751AB3" w:rsidRPr="00D87CF1">
        <w:rPr>
          <w:rFonts w:ascii="Arial" w:hAnsi="Arial" w:cs="Arial"/>
        </w:rPr>
        <w:t xml:space="preserve"> on the problems of phone </w:t>
      </w:r>
      <w:r w:rsidR="007620CA" w:rsidRPr="00D87CF1">
        <w:rPr>
          <w:rFonts w:ascii="Arial" w:hAnsi="Arial" w:cs="Arial"/>
        </w:rPr>
        <w:t>consultations</w:t>
      </w:r>
      <w:r w:rsidR="00751AB3" w:rsidRPr="00D87CF1">
        <w:rPr>
          <w:rFonts w:ascii="Arial" w:hAnsi="Arial" w:cs="Arial"/>
        </w:rPr>
        <w:t xml:space="preserve"> and problem solving.</w:t>
      </w:r>
    </w:p>
    <w:p w:rsidR="00751AB3" w:rsidRPr="00D87CF1" w:rsidRDefault="005A2889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lastRenderedPageBreak/>
        <w:t>They need to be specifically exposed to the hyp</w:t>
      </w:r>
      <w:r w:rsidR="00081420">
        <w:rPr>
          <w:rFonts w:ascii="Arial" w:hAnsi="Arial" w:cs="Arial"/>
        </w:rPr>
        <w:t>o</w:t>
      </w:r>
      <w:r w:rsidRPr="00D87CF1">
        <w:rPr>
          <w:rFonts w:ascii="Arial" w:hAnsi="Arial" w:cs="Arial"/>
        </w:rPr>
        <w:t>thetico-deductive consulting model in this setting.</w:t>
      </w:r>
    </w:p>
    <w:p w:rsidR="00751AB3" w:rsidRPr="00D87CF1" w:rsidRDefault="00751AB3" w:rsidP="00D87CF1">
      <w:pPr>
        <w:jc w:val="both"/>
        <w:rPr>
          <w:rFonts w:ascii="Arial" w:hAnsi="Arial" w:cs="Arial"/>
        </w:rPr>
      </w:pPr>
    </w:p>
    <w:p w:rsidR="00BA61E0" w:rsidRPr="00D87CF1" w:rsidRDefault="00BA61E0" w:rsidP="00D87CF1">
      <w:pPr>
        <w:jc w:val="both"/>
        <w:rPr>
          <w:rFonts w:ascii="Arial" w:hAnsi="Arial" w:cs="Arial"/>
          <w:b/>
        </w:rPr>
      </w:pPr>
    </w:p>
    <w:p w:rsidR="00081420" w:rsidRDefault="00751AB3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  <w:b/>
        </w:rPr>
        <w:t>Clinical governance and risk –</w:t>
      </w:r>
      <w:r w:rsidRPr="00D87CF1">
        <w:rPr>
          <w:rFonts w:ascii="Arial" w:hAnsi="Arial" w:cs="Arial"/>
        </w:rPr>
        <w:t xml:space="preserve"> </w:t>
      </w:r>
    </w:p>
    <w:p w:rsidR="00751AB3" w:rsidRPr="00D87CF1" w:rsidRDefault="00BA61E0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The doctors should</w:t>
      </w:r>
      <w:r w:rsidR="00751AB3" w:rsidRPr="00D87CF1">
        <w:rPr>
          <w:rFonts w:ascii="Arial" w:hAnsi="Arial" w:cs="Arial"/>
        </w:rPr>
        <w:t xml:space="preserve"> see the process</w:t>
      </w:r>
      <w:r w:rsidRPr="00D87CF1">
        <w:rPr>
          <w:rFonts w:ascii="Arial" w:hAnsi="Arial" w:cs="Arial"/>
        </w:rPr>
        <w:t>es</w:t>
      </w:r>
      <w:r w:rsidR="00751AB3" w:rsidRPr="00D87CF1">
        <w:rPr>
          <w:rFonts w:ascii="Arial" w:hAnsi="Arial" w:cs="Arial"/>
        </w:rPr>
        <w:t xml:space="preserve"> and</w:t>
      </w:r>
      <w:r w:rsidRPr="00D87CF1">
        <w:rPr>
          <w:rFonts w:ascii="Arial" w:hAnsi="Arial" w:cs="Arial"/>
        </w:rPr>
        <w:t xml:space="preserve"> if possible be involved. The aim is to</w:t>
      </w:r>
      <w:r w:rsidR="00751AB3" w:rsidRPr="00D87CF1">
        <w:rPr>
          <w:rFonts w:ascii="Arial" w:hAnsi="Arial" w:cs="Arial"/>
        </w:rPr>
        <w:t xml:space="preserve"> demonstrate </w:t>
      </w:r>
      <w:r w:rsidRPr="00D87CF1">
        <w:rPr>
          <w:rFonts w:ascii="Arial" w:hAnsi="Arial" w:cs="Arial"/>
        </w:rPr>
        <w:t xml:space="preserve">that clinical </w:t>
      </w:r>
      <w:r w:rsidR="005A2889" w:rsidRPr="00D87CF1">
        <w:rPr>
          <w:rFonts w:ascii="Arial" w:hAnsi="Arial" w:cs="Arial"/>
        </w:rPr>
        <w:t>governance</w:t>
      </w:r>
      <w:r w:rsidRPr="00D87CF1">
        <w:rPr>
          <w:rFonts w:ascii="Arial" w:hAnsi="Arial" w:cs="Arial"/>
        </w:rPr>
        <w:t xml:space="preserve"> is </w:t>
      </w:r>
      <w:r w:rsidR="00751AB3" w:rsidRPr="00D87CF1">
        <w:rPr>
          <w:rFonts w:ascii="Arial" w:hAnsi="Arial" w:cs="Arial"/>
        </w:rPr>
        <w:t xml:space="preserve">not just a </w:t>
      </w:r>
      <w:r w:rsidR="00081420">
        <w:rPr>
          <w:rFonts w:ascii="Arial" w:hAnsi="Arial" w:cs="Arial"/>
        </w:rPr>
        <w:t>‘</w:t>
      </w:r>
      <w:r w:rsidR="00751AB3" w:rsidRPr="00D87CF1">
        <w:rPr>
          <w:rFonts w:ascii="Arial" w:hAnsi="Arial" w:cs="Arial"/>
        </w:rPr>
        <w:t>tick box</w:t>
      </w:r>
      <w:r w:rsidR="00081420">
        <w:rPr>
          <w:rFonts w:ascii="Arial" w:hAnsi="Arial" w:cs="Arial"/>
        </w:rPr>
        <w:t>’</w:t>
      </w:r>
      <w:r w:rsidR="00751AB3" w:rsidRPr="00D87CF1">
        <w:rPr>
          <w:rFonts w:ascii="Arial" w:hAnsi="Arial" w:cs="Arial"/>
        </w:rPr>
        <w:t xml:space="preserve"> exercise.</w:t>
      </w:r>
    </w:p>
    <w:p w:rsidR="00751AB3" w:rsidRPr="00D87CF1" w:rsidRDefault="00751AB3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Ideally</w:t>
      </w:r>
      <w:r w:rsidR="00BA61E0" w:rsidRPr="00D87CF1">
        <w:rPr>
          <w:rFonts w:ascii="Arial" w:hAnsi="Arial" w:cs="Arial"/>
        </w:rPr>
        <w:t xml:space="preserve"> they should carry out an </w:t>
      </w:r>
      <w:r w:rsidRPr="00D87CF1">
        <w:rPr>
          <w:rFonts w:ascii="Arial" w:hAnsi="Arial" w:cs="Arial"/>
        </w:rPr>
        <w:t>audit</w:t>
      </w:r>
      <w:r w:rsidR="00FB002B" w:rsidRPr="00D87CF1">
        <w:rPr>
          <w:rFonts w:ascii="Arial" w:hAnsi="Arial" w:cs="Arial"/>
        </w:rPr>
        <w:t xml:space="preserve"> and</w:t>
      </w:r>
      <w:r w:rsidR="00BA61E0" w:rsidRPr="00D87CF1">
        <w:rPr>
          <w:rFonts w:ascii="Arial" w:hAnsi="Arial" w:cs="Arial"/>
        </w:rPr>
        <w:t xml:space="preserve"> be involved with</w:t>
      </w:r>
      <w:r w:rsidRPr="00D87CF1">
        <w:rPr>
          <w:rFonts w:ascii="Arial" w:hAnsi="Arial" w:cs="Arial"/>
        </w:rPr>
        <w:t xml:space="preserve"> S</w:t>
      </w:r>
      <w:r w:rsidR="00FB002B" w:rsidRPr="00D87CF1">
        <w:rPr>
          <w:rFonts w:ascii="Arial" w:hAnsi="Arial" w:cs="Arial"/>
        </w:rPr>
        <w:t xml:space="preserve">ignificant </w:t>
      </w:r>
      <w:r w:rsidRPr="00D87CF1">
        <w:rPr>
          <w:rFonts w:ascii="Arial" w:hAnsi="Arial" w:cs="Arial"/>
        </w:rPr>
        <w:t>E</w:t>
      </w:r>
      <w:r w:rsidR="00FB002B" w:rsidRPr="00D87CF1">
        <w:rPr>
          <w:rFonts w:ascii="Arial" w:hAnsi="Arial" w:cs="Arial"/>
        </w:rPr>
        <w:t xml:space="preserve">vent </w:t>
      </w:r>
      <w:r w:rsidRPr="00D87CF1">
        <w:rPr>
          <w:rFonts w:ascii="Arial" w:hAnsi="Arial" w:cs="Arial"/>
        </w:rPr>
        <w:t>A</w:t>
      </w:r>
      <w:r w:rsidR="00FB002B" w:rsidRPr="00D87CF1">
        <w:rPr>
          <w:rFonts w:ascii="Arial" w:hAnsi="Arial" w:cs="Arial"/>
        </w:rPr>
        <w:t>nalysis</w:t>
      </w:r>
      <w:r w:rsidRPr="00D87CF1">
        <w:rPr>
          <w:rFonts w:ascii="Arial" w:hAnsi="Arial" w:cs="Arial"/>
        </w:rPr>
        <w:t>.</w:t>
      </w:r>
    </w:p>
    <w:p w:rsidR="00751AB3" w:rsidRPr="00D87CF1" w:rsidRDefault="00BA61E0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It would be appropriate for</w:t>
      </w:r>
      <w:r w:rsidR="007620CA" w:rsidRPr="00D87CF1">
        <w:rPr>
          <w:rFonts w:ascii="Arial" w:hAnsi="Arial" w:cs="Arial"/>
        </w:rPr>
        <w:t xml:space="preserve"> involve</w:t>
      </w:r>
      <w:r w:rsidRPr="00D87CF1">
        <w:rPr>
          <w:rFonts w:ascii="Arial" w:hAnsi="Arial" w:cs="Arial"/>
        </w:rPr>
        <w:t>ment</w:t>
      </w:r>
      <w:r w:rsidR="007620CA" w:rsidRPr="00D87CF1">
        <w:rPr>
          <w:rFonts w:ascii="Arial" w:hAnsi="Arial" w:cs="Arial"/>
        </w:rPr>
        <w:t xml:space="preserve"> in </w:t>
      </w:r>
      <w:r w:rsidR="00081420">
        <w:rPr>
          <w:rFonts w:ascii="Arial" w:hAnsi="Arial" w:cs="Arial"/>
        </w:rPr>
        <w:t>H</w:t>
      </w:r>
      <w:r w:rsidR="007620CA" w:rsidRPr="00D87CF1">
        <w:rPr>
          <w:rFonts w:ascii="Arial" w:hAnsi="Arial" w:cs="Arial"/>
        </w:rPr>
        <w:t xml:space="preserve">ealth and </w:t>
      </w:r>
      <w:r w:rsidR="00081420">
        <w:rPr>
          <w:rFonts w:ascii="Arial" w:hAnsi="Arial" w:cs="Arial"/>
        </w:rPr>
        <w:t>S</w:t>
      </w:r>
      <w:r w:rsidR="007620CA" w:rsidRPr="00D87CF1">
        <w:rPr>
          <w:rFonts w:ascii="Arial" w:hAnsi="Arial" w:cs="Arial"/>
        </w:rPr>
        <w:t>afety and risk assessment as needed.</w:t>
      </w:r>
    </w:p>
    <w:p w:rsidR="00751AB3" w:rsidRPr="00D87CF1" w:rsidRDefault="00751AB3" w:rsidP="00D87CF1">
      <w:pPr>
        <w:jc w:val="both"/>
        <w:rPr>
          <w:rFonts w:ascii="Arial" w:hAnsi="Arial" w:cs="Arial"/>
        </w:rPr>
      </w:pPr>
    </w:p>
    <w:p w:rsidR="00081420" w:rsidRDefault="00751AB3" w:rsidP="00D87CF1">
      <w:pPr>
        <w:jc w:val="both"/>
        <w:rPr>
          <w:rFonts w:ascii="Arial" w:hAnsi="Arial" w:cs="Arial"/>
          <w:b/>
        </w:rPr>
      </w:pPr>
      <w:r w:rsidRPr="00D87CF1">
        <w:rPr>
          <w:rFonts w:ascii="Arial" w:hAnsi="Arial" w:cs="Arial"/>
          <w:b/>
        </w:rPr>
        <w:t>Chronic disease –</w:t>
      </w:r>
    </w:p>
    <w:p w:rsidR="00751AB3" w:rsidRPr="00D87CF1" w:rsidRDefault="007620CA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A </w:t>
      </w:r>
      <w:r w:rsidR="00081420">
        <w:rPr>
          <w:rFonts w:ascii="Arial" w:hAnsi="Arial" w:cs="Arial"/>
        </w:rPr>
        <w:t>wide</w:t>
      </w:r>
      <w:r w:rsidR="00751AB3" w:rsidRPr="00D87CF1">
        <w:rPr>
          <w:rFonts w:ascii="Arial" w:hAnsi="Arial" w:cs="Arial"/>
        </w:rPr>
        <w:t xml:space="preserve"> variety of conditions can be seen</w:t>
      </w:r>
      <w:r w:rsidR="00BA61E0" w:rsidRPr="00D87CF1">
        <w:rPr>
          <w:rFonts w:ascii="Arial" w:hAnsi="Arial" w:cs="Arial"/>
        </w:rPr>
        <w:t xml:space="preserve"> in the primary care setting</w:t>
      </w:r>
      <w:r w:rsidR="00751AB3" w:rsidRPr="00D87CF1">
        <w:rPr>
          <w:rFonts w:ascii="Arial" w:hAnsi="Arial" w:cs="Arial"/>
        </w:rPr>
        <w:t>.</w:t>
      </w:r>
    </w:p>
    <w:p w:rsidR="00751AB3" w:rsidRPr="00D87CF1" w:rsidRDefault="00FB002B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The doctors n</w:t>
      </w:r>
      <w:r w:rsidR="00751AB3" w:rsidRPr="00D87CF1">
        <w:rPr>
          <w:rFonts w:ascii="Arial" w:hAnsi="Arial" w:cs="Arial"/>
        </w:rPr>
        <w:t>eed to learn how to manage problems</w:t>
      </w:r>
      <w:r w:rsidR="007620CA" w:rsidRPr="00D87CF1">
        <w:rPr>
          <w:rFonts w:ascii="Arial" w:hAnsi="Arial" w:cs="Arial"/>
        </w:rPr>
        <w:t xml:space="preserve"> not just collect data</w:t>
      </w:r>
      <w:r w:rsidR="00751AB3" w:rsidRPr="00D87CF1">
        <w:rPr>
          <w:rFonts w:ascii="Arial" w:hAnsi="Arial" w:cs="Arial"/>
        </w:rPr>
        <w:t>.</w:t>
      </w:r>
    </w:p>
    <w:p w:rsidR="00751AB3" w:rsidRPr="00D87CF1" w:rsidRDefault="007620CA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There are good opportunities to look at protocols, </w:t>
      </w:r>
      <w:r w:rsidR="00081420">
        <w:rPr>
          <w:rFonts w:ascii="Arial" w:hAnsi="Arial" w:cs="Arial"/>
        </w:rPr>
        <w:t xml:space="preserve">the clinical </w:t>
      </w:r>
      <w:r w:rsidRPr="00D87CF1">
        <w:rPr>
          <w:rFonts w:ascii="Arial" w:hAnsi="Arial" w:cs="Arial"/>
        </w:rPr>
        <w:t>evidence</w:t>
      </w:r>
      <w:r w:rsidR="00081420">
        <w:rPr>
          <w:rFonts w:ascii="Arial" w:hAnsi="Arial" w:cs="Arial"/>
        </w:rPr>
        <w:t xml:space="preserve"> base</w:t>
      </w:r>
      <w:r w:rsidRPr="00D87CF1">
        <w:rPr>
          <w:rFonts w:ascii="Arial" w:hAnsi="Arial" w:cs="Arial"/>
        </w:rPr>
        <w:t xml:space="preserve"> and interact with the team.</w:t>
      </w:r>
    </w:p>
    <w:p w:rsidR="00751AB3" w:rsidRPr="00D87CF1" w:rsidRDefault="00BA61E0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Foundation doctors can</w:t>
      </w:r>
      <w:r w:rsidR="00751AB3" w:rsidRPr="00D87CF1">
        <w:rPr>
          <w:rFonts w:ascii="Arial" w:hAnsi="Arial" w:cs="Arial"/>
        </w:rPr>
        <w:t xml:space="preserve"> usefully run clinics </w:t>
      </w:r>
      <w:r w:rsidR="00081420">
        <w:rPr>
          <w:rFonts w:ascii="Arial" w:hAnsi="Arial" w:cs="Arial"/>
        </w:rPr>
        <w:t>alongside</w:t>
      </w:r>
      <w:r w:rsidR="00751AB3" w:rsidRPr="00D87CF1">
        <w:rPr>
          <w:rFonts w:ascii="Arial" w:hAnsi="Arial" w:cs="Arial"/>
        </w:rPr>
        <w:t xml:space="preserve"> </w:t>
      </w:r>
      <w:r w:rsidR="007620CA" w:rsidRPr="00D87CF1">
        <w:rPr>
          <w:rFonts w:ascii="Arial" w:hAnsi="Arial" w:cs="Arial"/>
        </w:rPr>
        <w:t>nurses</w:t>
      </w:r>
      <w:r w:rsidR="00FB002B" w:rsidRPr="00D87CF1">
        <w:rPr>
          <w:rFonts w:ascii="Arial" w:hAnsi="Arial" w:cs="Arial"/>
        </w:rPr>
        <w:t xml:space="preserve"> and </w:t>
      </w:r>
      <w:r w:rsidR="00751AB3" w:rsidRPr="00D87CF1">
        <w:rPr>
          <w:rFonts w:ascii="Arial" w:hAnsi="Arial" w:cs="Arial"/>
        </w:rPr>
        <w:t>complete templates etc.</w:t>
      </w:r>
    </w:p>
    <w:p w:rsidR="00751AB3" w:rsidRPr="00D87CF1" w:rsidRDefault="00751AB3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It</w:t>
      </w:r>
      <w:r w:rsidR="00BA61E0" w:rsidRPr="00D87CF1">
        <w:rPr>
          <w:rFonts w:ascii="Arial" w:hAnsi="Arial" w:cs="Arial"/>
        </w:rPr>
        <w:t xml:space="preserve"> has been found that carrying out appropriate chronic home visits </w:t>
      </w:r>
      <w:proofErr w:type="gramStart"/>
      <w:r w:rsidR="00BA61E0" w:rsidRPr="00D87CF1">
        <w:rPr>
          <w:rFonts w:ascii="Arial" w:hAnsi="Arial" w:cs="Arial"/>
        </w:rPr>
        <w:t>are</w:t>
      </w:r>
      <w:proofErr w:type="gramEnd"/>
      <w:r w:rsidR="00BA61E0" w:rsidRPr="00D87CF1">
        <w:rPr>
          <w:rFonts w:ascii="Arial" w:hAnsi="Arial" w:cs="Arial"/>
        </w:rPr>
        <w:t xml:space="preserve"> very educational</w:t>
      </w:r>
      <w:r w:rsidR="00081420">
        <w:rPr>
          <w:rFonts w:ascii="Arial" w:hAnsi="Arial" w:cs="Arial"/>
        </w:rPr>
        <w:t>.</w:t>
      </w:r>
      <w:r w:rsidR="00BA61E0" w:rsidRPr="00D87CF1">
        <w:rPr>
          <w:rFonts w:ascii="Arial" w:hAnsi="Arial" w:cs="Arial"/>
        </w:rPr>
        <w:t xml:space="preserve"> </w:t>
      </w:r>
      <w:r w:rsidR="00081420">
        <w:rPr>
          <w:rFonts w:ascii="Arial" w:hAnsi="Arial" w:cs="Arial"/>
        </w:rPr>
        <w:t>The time spent in patient’s homes can also help</w:t>
      </w:r>
      <w:r w:rsidRPr="00D87CF1">
        <w:rPr>
          <w:rFonts w:ascii="Arial" w:hAnsi="Arial" w:cs="Arial"/>
        </w:rPr>
        <w:t xml:space="preserve"> with room allocation </w:t>
      </w:r>
      <w:r w:rsidR="00BA61E0" w:rsidRPr="00D87CF1">
        <w:rPr>
          <w:rFonts w:ascii="Arial" w:hAnsi="Arial" w:cs="Arial"/>
        </w:rPr>
        <w:t>problems if space is tight at the surgery</w:t>
      </w:r>
      <w:r w:rsidRPr="00D87CF1">
        <w:rPr>
          <w:rFonts w:ascii="Arial" w:hAnsi="Arial" w:cs="Arial"/>
        </w:rPr>
        <w:t>.</w:t>
      </w:r>
    </w:p>
    <w:p w:rsidR="00751AB3" w:rsidRPr="00D87CF1" w:rsidRDefault="00081420" w:rsidP="00D87C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Both </w:t>
      </w:r>
      <w:r w:rsidR="00BA61E0" w:rsidRPr="00D87CF1">
        <w:rPr>
          <w:rFonts w:ascii="Arial" w:hAnsi="Arial" w:cs="Arial"/>
        </w:rPr>
        <w:t>process</w:t>
      </w:r>
      <w:r>
        <w:rPr>
          <w:rFonts w:ascii="Arial" w:hAnsi="Arial" w:cs="Arial"/>
        </w:rPr>
        <w:t>es</w:t>
      </w:r>
      <w:r w:rsidR="00667D7D" w:rsidRPr="00D87CF1">
        <w:rPr>
          <w:rFonts w:ascii="Arial" w:hAnsi="Arial" w:cs="Arial"/>
        </w:rPr>
        <w:t xml:space="preserve"> also</w:t>
      </w:r>
      <w:r w:rsidR="00BA61E0" w:rsidRPr="00D87CF1">
        <w:rPr>
          <w:rFonts w:ascii="Arial" w:hAnsi="Arial" w:cs="Arial"/>
        </w:rPr>
        <w:t xml:space="preserve"> e</w:t>
      </w:r>
      <w:r w:rsidR="00751AB3" w:rsidRPr="00D87CF1">
        <w:rPr>
          <w:rFonts w:ascii="Arial" w:hAnsi="Arial" w:cs="Arial"/>
        </w:rPr>
        <w:t xml:space="preserve">nable </w:t>
      </w:r>
      <w:r w:rsidR="007620CA" w:rsidRPr="00D87CF1">
        <w:rPr>
          <w:rFonts w:ascii="Arial" w:hAnsi="Arial" w:cs="Arial"/>
        </w:rPr>
        <w:t xml:space="preserve">development of </w:t>
      </w:r>
      <w:r w:rsidR="00751AB3" w:rsidRPr="00D87CF1">
        <w:rPr>
          <w:rFonts w:ascii="Arial" w:hAnsi="Arial" w:cs="Arial"/>
        </w:rPr>
        <w:t xml:space="preserve">knowledge </w:t>
      </w:r>
      <w:r w:rsidR="007620CA" w:rsidRPr="00D87CF1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>clinical</w:t>
      </w:r>
      <w:r w:rsidR="00751AB3" w:rsidRPr="00D87CF1">
        <w:rPr>
          <w:rFonts w:ascii="Arial" w:hAnsi="Arial" w:cs="Arial"/>
        </w:rPr>
        <w:t xml:space="preserve"> IT systems</w:t>
      </w:r>
      <w:r w:rsidR="007620CA" w:rsidRPr="00D87CF1">
        <w:rPr>
          <w:rFonts w:ascii="Arial" w:hAnsi="Arial" w:cs="Arial"/>
        </w:rPr>
        <w:t xml:space="preserve"> and templates.</w:t>
      </w:r>
    </w:p>
    <w:p w:rsidR="00BA61E0" w:rsidRPr="00D87CF1" w:rsidRDefault="00BA61E0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It would be appropriate to introduce the concept </w:t>
      </w:r>
      <w:r w:rsidR="005A2889" w:rsidRPr="00D87CF1">
        <w:rPr>
          <w:rFonts w:ascii="Arial" w:hAnsi="Arial" w:cs="Arial"/>
        </w:rPr>
        <w:t>of the</w:t>
      </w:r>
      <w:r w:rsidRPr="00D87CF1">
        <w:rPr>
          <w:rFonts w:ascii="Arial" w:hAnsi="Arial" w:cs="Arial"/>
        </w:rPr>
        <w:t xml:space="preserve"> need for medication reviews, use of formularies and resource issues.</w:t>
      </w:r>
    </w:p>
    <w:p w:rsidR="00751AB3" w:rsidRPr="00D87CF1" w:rsidRDefault="00751AB3" w:rsidP="00D87CF1">
      <w:pPr>
        <w:jc w:val="both"/>
        <w:rPr>
          <w:rFonts w:ascii="Arial" w:hAnsi="Arial" w:cs="Arial"/>
        </w:rPr>
      </w:pPr>
    </w:p>
    <w:p w:rsidR="00081420" w:rsidRDefault="00751AB3" w:rsidP="00D87CF1">
      <w:pPr>
        <w:jc w:val="both"/>
        <w:rPr>
          <w:rFonts w:ascii="Arial" w:hAnsi="Arial" w:cs="Arial"/>
          <w:b/>
        </w:rPr>
      </w:pPr>
      <w:r w:rsidRPr="00D87CF1">
        <w:rPr>
          <w:rFonts w:ascii="Arial" w:hAnsi="Arial" w:cs="Arial"/>
          <w:b/>
        </w:rPr>
        <w:t>Primary secondary care interface –</w:t>
      </w:r>
    </w:p>
    <w:p w:rsidR="00751AB3" w:rsidRPr="00D87CF1" w:rsidRDefault="007620CA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The doctors can l</w:t>
      </w:r>
      <w:r w:rsidR="00751AB3" w:rsidRPr="00D87CF1">
        <w:rPr>
          <w:rFonts w:ascii="Arial" w:hAnsi="Arial" w:cs="Arial"/>
        </w:rPr>
        <w:t xml:space="preserve">ook at </w:t>
      </w:r>
      <w:r w:rsidRPr="00D87CF1">
        <w:rPr>
          <w:rFonts w:ascii="Arial" w:hAnsi="Arial" w:cs="Arial"/>
        </w:rPr>
        <w:t xml:space="preserve">communication issues in a variety of ways </w:t>
      </w:r>
      <w:r w:rsidR="00081420">
        <w:rPr>
          <w:rFonts w:ascii="Arial" w:hAnsi="Arial" w:cs="Arial"/>
        </w:rPr>
        <w:t xml:space="preserve">– traditional </w:t>
      </w:r>
      <w:r w:rsidR="00751AB3" w:rsidRPr="00D87CF1">
        <w:rPr>
          <w:rFonts w:ascii="Arial" w:hAnsi="Arial" w:cs="Arial"/>
        </w:rPr>
        <w:t>written, verbal and IT</w:t>
      </w:r>
      <w:r w:rsidR="00081420">
        <w:rPr>
          <w:rFonts w:ascii="Arial" w:hAnsi="Arial" w:cs="Arial"/>
        </w:rPr>
        <w:t xml:space="preserve"> based</w:t>
      </w:r>
      <w:r w:rsidR="00751AB3" w:rsidRPr="00D87CF1">
        <w:rPr>
          <w:rFonts w:ascii="Arial" w:hAnsi="Arial" w:cs="Arial"/>
        </w:rPr>
        <w:t>.</w:t>
      </w:r>
    </w:p>
    <w:p w:rsidR="00751AB3" w:rsidRPr="00D87CF1" w:rsidRDefault="007620CA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There is an option to visit patients in hospital and then see</w:t>
      </w:r>
      <w:r w:rsidR="00081420">
        <w:rPr>
          <w:rFonts w:ascii="Arial" w:hAnsi="Arial" w:cs="Arial"/>
        </w:rPr>
        <w:t xml:space="preserve"> them</w:t>
      </w:r>
      <w:r w:rsidRPr="00D87CF1">
        <w:rPr>
          <w:rFonts w:ascii="Arial" w:hAnsi="Arial" w:cs="Arial"/>
        </w:rPr>
        <w:t xml:space="preserve"> back at home.</w:t>
      </w:r>
    </w:p>
    <w:p w:rsidR="00751AB3" w:rsidRPr="00D87CF1" w:rsidRDefault="00751AB3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Useful tasks include clarification of </w:t>
      </w:r>
      <w:r w:rsidR="007620CA" w:rsidRPr="00D87CF1">
        <w:rPr>
          <w:rFonts w:ascii="Arial" w:hAnsi="Arial" w:cs="Arial"/>
        </w:rPr>
        <w:t>discharge</w:t>
      </w:r>
      <w:r w:rsidRPr="00D87CF1">
        <w:rPr>
          <w:rFonts w:ascii="Arial" w:hAnsi="Arial" w:cs="Arial"/>
        </w:rPr>
        <w:t xml:space="preserve"> letters and sorting post hospital medication.</w:t>
      </w:r>
    </w:p>
    <w:p w:rsidR="001A5B1E" w:rsidRPr="00D87CF1" w:rsidRDefault="007620CA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Significant </w:t>
      </w:r>
      <w:r w:rsidR="001A5B1E" w:rsidRPr="00D87CF1">
        <w:rPr>
          <w:rFonts w:ascii="Arial" w:hAnsi="Arial" w:cs="Arial"/>
        </w:rPr>
        <w:t>E</w:t>
      </w:r>
      <w:r w:rsidRPr="00D87CF1">
        <w:rPr>
          <w:rFonts w:ascii="Arial" w:hAnsi="Arial" w:cs="Arial"/>
        </w:rPr>
        <w:t xml:space="preserve">vent </w:t>
      </w:r>
      <w:r w:rsidR="001A5B1E" w:rsidRPr="00D87CF1">
        <w:rPr>
          <w:rFonts w:ascii="Arial" w:hAnsi="Arial" w:cs="Arial"/>
        </w:rPr>
        <w:t>A</w:t>
      </w:r>
      <w:r w:rsidRPr="00D87CF1">
        <w:rPr>
          <w:rFonts w:ascii="Arial" w:hAnsi="Arial" w:cs="Arial"/>
        </w:rPr>
        <w:t>nalysis</w:t>
      </w:r>
      <w:r w:rsidR="00BA61E0" w:rsidRPr="00D87CF1">
        <w:rPr>
          <w:rFonts w:ascii="Arial" w:hAnsi="Arial" w:cs="Arial"/>
        </w:rPr>
        <w:t xml:space="preserve"> is an important area to be aware of when looking at admissions and discharge</w:t>
      </w:r>
      <w:r w:rsidR="005A2889" w:rsidRPr="00D87CF1">
        <w:rPr>
          <w:rFonts w:ascii="Arial" w:hAnsi="Arial" w:cs="Arial"/>
        </w:rPr>
        <w:t>.</w:t>
      </w:r>
    </w:p>
    <w:p w:rsidR="001A5B1E" w:rsidRPr="00D87CF1" w:rsidRDefault="001A5B1E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Review of </w:t>
      </w:r>
      <w:r w:rsidR="007620CA" w:rsidRPr="00D87CF1">
        <w:rPr>
          <w:rFonts w:ascii="Arial" w:hAnsi="Arial" w:cs="Arial"/>
        </w:rPr>
        <w:t>patients</w:t>
      </w:r>
      <w:r w:rsidRPr="00D87CF1">
        <w:rPr>
          <w:rFonts w:ascii="Arial" w:hAnsi="Arial" w:cs="Arial"/>
        </w:rPr>
        <w:t xml:space="preserve"> with resu</w:t>
      </w:r>
      <w:r w:rsidR="007620CA" w:rsidRPr="00D87CF1">
        <w:rPr>
          <w:rFonts w:ascii="Arial" w:hAnsi="Arial" w:cs="Arial"/>
        </w:rPr>
        <w:t>l</w:t>
      </w:r>
      <w:r w:rsidRPr="00D87CF1">
        <w:rPr>
          <w:rFonts w:ascii="Arial" w:hAnsi="Arial" w:cs="Arial"/>
        </w:rPr>
        <w:t>ts and seeing the investigation</w:t>
      </w:r>
      <w:r w:rsidR="00FB002B" w:rsidRPr="00D87CF1">
        <w:rPr>
          <w:rFonts w:ascii="Arial" w:hAnsi="Arial" w:cs="Arial"/>
        </w:rPr>
        <w:t>s in hospital</w:t>
      </w:r>
      <w:r w:rsidRPr="00D87CF1">
        <w:rPr>
          <w:rFonts w:ascii="Arial" w:hAnsi="Arial" w:cs="Arial"/>
        </w:rPr>
        <w:t xml:space="preserve"> if appropriate.</w:t>
      </w:r>
    </w:p>
    <w:p w:rsidR="001A5B1E" w:rsidRPr="00D87CF1" w:rsidRDefault="001A5B1E" w:rsidP="00D87CF1">
      <w:pPr>
        <w:jc w:val="both"/>
        <w:rPr>
          <w:rFonts w:ascii="Arial" w:hAnsi="Arial" w:cs="Arial"/>
        </w:rPr>
      </w:pPr>
    </w:p>
    <w:p w:rsidR="00081420" w:rsidRDefault="001A5B1E" w:rsidP="00D87CF1">
      <w:pPr>
        <w:jc w:val="both"/>
        <w:rPr>
          <w:rFonts w:ascii="Arial" w:hAnsi="Arial" w:cs="Arial"/>
          <w:b/>
        </w:rPr>
      </w:pPr>
      <w:r w:rsidRPr="00D87CF1">
        <w:rPr>
          <w:rFonts w:ascii="Arial" w:hAnsi="Arial" w:cs="Arial"/>
          <w:b/>
        </w:rPr>
        <w:t>Critical appraisal –</w:t>
      </w:r>
    </w:p>
    <w:p w:rsidR="001A5B1E" w:rsidRPr="00D87CF1" w:rsidRDefault="001A5B1E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Review of new </w:t>
      </w:r>
      <w:r w:rsidR="007620CA" w:rsidRPr="00D87CF1">
        <w:rPr>
          <w:rFonts w:ascii="Arial" w:hAnsi="Arial" w:cs="Arial"/>
        </w:rPr>
        <w:t>guidelines</w:t>
      </w:r>
      <w:r w:rsidRPr="00D87CF1">
        <w:rPr>
          <w:rFonts w:ascii="Arial" w:hAnsi="Arial" w:cs="Arial"/>
        </w:rPr>
        <w:t xml:space="preserve"> that come to the practice</w:t>
      </w:r>
      <w:r w:rsidR="00BA61E0" w:rsidRPr="00D87CF1">
        <w:rPr>
          <w:rFonts w:ascii="Arial" w:hAnsi="Arial" w:cs="Arial"/>
        </w:rPr>
        <w:t xml:space="preserve"> is very useful especially if this is followed by a</w:t>
      </w:r>
      <w:r w:rsidRPr="00D87CF1">
        <w:rPr>
          <w:rFonts w:ascii="Arial" w:hAnsi="Arial" w:cs="Arial"/>
        </w:rPr>
        <w:t xml:space="preserve"> present</w:t>
      </w:r>
      <w:r w:rsidR="00BA61E0" w:rsidRPr="00D87CF1">
        <w:rPr>
          <w:rFonts w:ascii="Arial" w:hAnsi="Arial" w:cs="Arial"/>
        </w:rPr>
        <w:t xml:space="preserve">ation </w:t>
      </w:r>
      <w:r w:rsidR="007620CA" w:rsidRPr="00D87CF1">
        <w:rPr>
          <w:rFonts w:ascii="Arial" w:hAnsi="Arial" w:cs="Arial"/>
        </w:rPr>
        <w:t>to the team.</w:t>
      </w:r>
    </w:p>
    <w:p w:rsidR="005A2889" w:rsidRPr="00D87CF1" w:rsidRDefault="005A2889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This can lead to discussions around protocols and change management.</w:t>
      </w:r>
    </w:p>
    <w:p w:rsidR="001A5B1E" w:rsidRPr="00D87CF1" w:rsidRDefault="007620CA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This c</w:t>
      </w:r>
      <w:r w:rsidR="001A5B1E" w:rsidRPr="00D87CF1">
        <w:rPr>
          <w:rFonts w:ascii="Arial" w:hAnsi="Arial" w:cs="Arial"/>
        </w:rPr>
        <w:t>ould arise from RCA or just an interest.</w:t>
      </w:r>
    </w:p>
    <w:p w:rsidR="001A5B1E" w:rsidRPr="00D87CF1" w:rsidRDefault="005A2889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The foundation doctors s</w:t>
      </w:r>
      <w:r w:rsidR="007620CA" w:rsidRPr="00D87CF1">
        <w:rPr>
          <w:rFonts w:ascii="Arial" w:hAnsi="Arial" w:cs="Arial"/>
        </w:rPr>
        <w:t>hould be i</w:t>
      </w:r>
      <w:r w:rsidR="001A5B1E" w:rsidRPr="00D87CF1">
        <w:rPr>
          <w:rFonts w:ascii="Arial" w:hAnsi="Arial" w:cs="Arial"/>
        </w:rPr>
        <w:t>nvolve</w:t>
      </w:r>
      <w:r w:rsidR="007620CA" w:rsidRPr="00D87CF1">
        <w:rPr>
          <w:rFonts w:ascii="Arial" w:hAnsi="Arial" w:cs="Arial"/>
        </w:rPr>
        <w:t>d</w:t>
      </w:r>
      <w:r w:rsidR="001A5B1E" w:rsidRPr="00D87CF1">
        <w:rPr>
          <w:rFonts w:ascii="Arial" w:hAnsi="Arial" w:cs="Arial"/>
        </w:rPr>
        <w:t xml:space="preserve"> in audit and evidence searches.</w:t>
      </w:r>
    </w:p>
    <w:p w:rsidR="001A5B1E" w:rsidRPr="00D87CF1" w:rsidRDefault="001A5B1E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Review of </w:t>
      </w:r>
      <w:r w:rsidR="00F237FB" w:rsidRPr="00D87CF1">
        <w:rPr>
          <w:rFonts w:ascii="Arial" w:hAnsi="Arial" w:cs="Arial"/>
        </w:rPr>
        <w:t xml:space="preserve">research </w:t>
      </w:r>
      <w:r w:rsidRPr="00D87CF1">
        <w:rPr>
          <w:rFonts w:ascii="Arial" w:hAnsi="Arial" w:cs="Arial"/>
        </w:rPr>
        <w:t>papers</w:t>
      </w:r>
      <w:r w:rsidR="00667D7D" w:rsidRPr="00D87CF1">
        <w:rPr>
          <w:rFonts w:ascii="Arial" w:hAnsi="Arial" w:cs="Arial"/>
        </w:rPr>
        <w:t xml:space="preserve"> is a useful skill to develop</w:t>
      </w:r>
      <w:r w:rsidRPr="00D87CF1">
        <w:rPr>
          <w:rFonts w:ascii="Arial" w:hAnsi="Arial" w:cs="Arial"/>
        </w:rPr>
        <w:t>.</w:t>
      </w:r>
    </w:p>
    <w:p w:rsidR="001A5B1E" w:rsidRPr="00D87CF1" w:rsidRDefault="001A5B1E" w:rsidP="00D87CF1">
      <w:pPr>
        <w:jc w:val="both"/>
        <w:rPr>
          <w:rFonts w:ascii="Arial" w:hAnsi="Arial" w:cs="Arial"/>
        </w:rPr>
      </w:pPr>
    </w:p>
    <w:p w:rsidR="00081420" w:rsidRDefault="00081420" w:rsidP="00D87CF1">
      <w:pPr>
        <w:jc w:val="both"/>
        <w:rPr>
          <w:rFonts w:ascii="Arial" w:hAnsi="Arial" w:cs="Arial"/>
          <w:b/>
        </w:rPr>
      </w:pPr>
    </w:p>
    <w:p w:rsidR="00081420" w:rsidRDefault="00081420" w:rsidP="00D87CF1">
      <w:pPr>
        <w:jc w:val="both"/>
        <w:rPr>
          <w:rFonts w:ascii="Arial" w:hAnsi="Arial" w:cs="Arial"/>
          <w:b/>
        </w:rPr>
      </w:pPr>
    </w:p>
    <w:p w:rsidR="00081420" w:rsidRDefault="00081420" w:rsidP="00D87CF1">
      <w:pPr>
        <w:jc w:val="both"/>
        <w:rPr>
          <w:rFonts w:ascii="Arial" w:hAnsi="Arial" w:cs="Arial"/>
          <w:b/>
        </w:rPr>
      </w:pPr>
    </w:p>
    <w:p w:rsidR="00081420" w:rsidRDefault="00081420" w:rsidP="00D87CF1">
      <w:pPr>
        <w:jc w:val="both"/>
        <w:rPr>
          <w:rFonts w:ascii="Arial" w:hAnsi="Arial" w:cs="Arial"/>
          <w:b/>
        </w:rPr>
      </w:pPr>
    </w:p>
    <w:p w:rsidR="00081420" w:rsidRDefault="001A5B1E" w:rsidP="00D87CF1">
      <w:pPr>
        <w:jc w:val="both"/>
        <w:rPr>
          <w:rFonts w:ascii="Arial" w:hAnsi="Arial" w:cs="Arial"/>
          <w:b/>
        </w:rPr>
      </w:pPr>
      <w:r w:rsidRPr="00D87CF1">
        <w:rPr>
          <w:rFonts w:ascii="Arial" w:hAnsi="Arial" w:cs="Arial"/>
          <w:b/>
        </w:rPr>
        <w:lastRenderedPageBreak/>
        <w:t>Management –</w:t>
      </w:r>
    </w:p>
    <w:p w:rsidR="001A5B1E" w:rsidRPr="00D87CF1" w:rsidRDefault="005A2889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The foundation doctors c</w:t>
      </w:r>
      <w:r w:rsidR="001A5B1E" w:rsidRPr="00D87CF1">
        <w:rPr>
          <w:rFonts w:ascii="Arial" w:hAnsi="Arial" w:cs="Arial"/>
        </w:rPr>
        <w:t>an be involved in</w:t>
      </w:r>
      <w:r w:rsidR="00081420">
        <w:rPr>
          <w:rFonts w:ascii="Arial" w:hAnsi="Arial" w:cs="Arial"/>
        </w:rPr>
        <w:t xml:space="preserve"> practice </w:t>
      </w:r>
      <w:r w:rsidR="001A5B1E" w:rsidRPr="00D87CF1">
        <w:rPr>
          <w:rFonts w:ascii="Arial" w:hAnsi="Arial" w:cs="Arial"/>
        </w:rPr>
        <w:t>management</w:t>
      </w:r>
      <w:r w:rsidR="00081420">
        <w:rPr>
          <w:rFonts w:ascii="Arial" w:hAnsi="Arial" w:cs="Arial"/>
        </w:rPr>
        <w:t>. This will be influenced by perceived need – such as career intentions.</w:t>
      </w:r>
      <w:r w:rsidR="00F045CB">
        <w:rPr>
          <w:rFonts w:ascii="Arial" w:hAnsi="Arial" w:cs="Arial"/>
        </w:rPr>
        <w:t xml:space="preserve"> The learning objectives need to be clear.</w:t>
      </w:r>
    </w:p>
    <w:p w:rsidR="001A5B1E" w:rsidRPr="00D87CF1" w:rsidRDefault="007620CA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PHCT and LMC </w:t>
      </w:r>
      <w:r w:rsidR="001A5B1E" w:rsidRPr="00D87CF1">
        <w:rPr>
          <w:rFonts w:ascii="Arial" w:hAnsi="Arial" w:cs="Arial"/>
        </w:rPr>
        <w:t>meetings</w:t>
      </w:r>
      <w:r w:rsidRPr="00D87CF1">
        <w:rPr>
          <w:rFonts w:ascii="Arial" w:hAnsi="Arial" w:cs="Arial"/>
        </w:rPr>
        <w:t xml:space="preserve"> may be appropriate</w:t>
      </w:r>
      <w:r w:rsidR="001A5B1E" w:rsidRPr="00D87CF1">
        <w:rPr>
          <w:rFonts w:ascii="Arial" w:hAnsi="Arial" w:cs="Arial"/>
        </w:rPr>
        <w:t>.</w:t>
      </w:r>
    </w:p>
    <w:p w:rsidR="001A5B1E" w:rsidRPr="00D87CF1" w:rsidRDefault="001A5B1E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Presentation skills</w:t>
      </w:r>
      <w:r w:rsidR="005A2889" w:rsidRPr="00D87CF1">
        <w:rPr>
          <w:rFonts w:ascii="Arial" w:hAnsi="Arial" w:cs="Arial"/>
        </w:rPr>
        <w:t xml:space="preserve"> can be demonstrated and improved with feedback</w:t>
      </w:r>
      <w:r w:rsidRPr="00D87CF1">
        <w:rPr>
          <w:rFonts w:ascii="Arial" w:hAnsi="Arial" w:cs="Arial"/>
        </w:rPr>
        <w:t>.</w:t>
      </w:r>
    </w:p>
    <w:p w:rsidR="001A5B1E" w:rsidRPr="00D87CF1" w:rsidRDefault="001A5B1E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</w:t>
      </w:r>
      <w:r w:rsidR="007620CA" w:rsidRPr="00D87CF1">
        <w:rPr>
          <w:rFonts w:ascii="Arial" w:hAnsi="Arial" w:cs="Arial"/>
        </w:rPr>
        <w:t>i</w:t>
      </w:r>
      <w:r w:rsidRPr="00D87CF1">
        <w:rPr>
          <w:rFonts w:ascii="Arial" w:hAnsi="Arial" w:cs="Arial"/>
        </w:rPr>
        <w:t xml:space="preserve">me </w:t>
      </w:r>
      <w:r w:rsidR="007620CA" w:rsidRPr="00D87CF1">
        <w:rPr>
          <w:rFonts w:ascii="Arial" w:hAnsi="Arial" w:cs="Arial"/>
        </w:rPr>
        <w:t>management</w:t>
      </w:r>
      <w:r w:rsidRPr="00D87CF1">
        <w:rPr>
          <w:rFonts w:ascii="Arial" w:hAnsi="Arial" w:cs="Arial"/>
        </w:rPr>
        <w:t>, delegation and negotiation can all be covered.</w:t>
      </w:r>
    </w:p>
    <w:p w:rsidR="001A5B1E" w:rsidRPr="00D87CF1" w:rsidRDefault="001A5B1E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Involve</w:t>
      </w:r>
      <w:r w:rsidR="00F045CB">
        <w:rPr>
          <w:rFonts w:ascii="Arial" w:hAnsi="Arial" w:cs="Arial"/>
        </w:rPr>
        <w:t>ment</w:t>
      </w:r>
      <w:r w:rsidRPr="00D87CF1">
        <w:rPr>
          <w:rFonts w:ascii="Arial" w:hAnsi="Arial" w:cs="Arial"/>
        </w:rPr>
        <w:t xml:space="preserve"> with staff interview</w:t>
      </w:r>
      <w:r w:rsidR="00F045CB">
        <w:rPr>
          <w:rFonts w:ascii="Arial" w:hAnsi="Arial" w:cs="Arial"/>
        </w:rPr>
        <w:t>s</w:t>
      </w:r>
      <w:r w:rsidRPr="00D87CF1">
        <w:rPr>
          <w:rFonts w:ascii="Arial" w:hAnsi="Arial" w:cs="Arial"/>
        </w:rPr>
        <w:t>, induction and training</w:t>
      </w:r>
      <w:r w:rsidR="00F237FB" w:rsidRPr="00D87CF1">
        <w:rPr>
          <w:rFonts w:ascii="Arial" w:hAnsi="Arial" w:cs="Arial"/>
        </w:rPr>
        <w:t xml:space="preserve"> are useful</w:t>
      </w:r>
      <w:r w:rsidR="00F045CB">
        <w:rPr>
          <w:rFonts w:ascii="Arial" w:hAnsi="Arial" w:cs="Arial"/>
        </w:rPr>
        <w:t xml:space="preserve"> activities in developing an understanding of Primary care as well as acquiring personal skills. </w:t>
      </w:r>
    </w:p>
    <w:p w:rsidR="001A5B1E" w:rsidRPr="00D87CF1" w:rsidRDefault="00751AB3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 </w:t>
      </w:r>
    </w:p>
    <w:p w:rsidR="00667D7D" w:rsidRPr="00D87CF1" w:rsidRDefault="006834DB" w:rsidP="00D87CF1">
      <w:pPr>
        <w:jc w:val="both"/>
        <w:rPr>
          <w:rFonts w:ascii="Arial" w:hAnsi="Arial" w:cs="Arial"/>
          <w:b/>
        </w:rPr>
      </w:pPr>
      <w:r w:rsidRPr="00D87CF1">
        <w:rPr>
          <w:rFonts w:ascii="Arial" w:hAnsi="Arial" w:cs="Arial"/>
          <w:b/>
        </w:rPr>
        <w:br w:type="page"/>
      </w:r>
      <w:r w:rsidR="00667D7D" w:rsidRPr="00D87CF1">
        <w:rPr>
          <w:rFonts w:ascii="Arial" w:hAnsi="Arial" w:cs="Arial"/>
          <w:b/>
        </w:rPr>
        <w:lastRenderedPageBreak/>
        <w:t>How can a career surgeon get the most out of a primary care placement?</w:t>
      </w:r>
    </w:p>
    <w:p w:rsidR="00667D7D" w:rsidRPr="00D87CF1" w:rsidRDefault="00667D7D" w:rsidP="00D87CF1">
      <w:pPr>
        <w:jc w:val="both"/>
        <w:rPr>
          <w:rFonts w:ascii="Arial" w:hAnsi="Arial" w:cs="Arial"/>
          <w:b/>
        </w:rPr>
      </w:pPr>
    </w:p>
    <w:p w:rsidR="006834DB" w:rsidRPr="00D87CF1" w:rsidRDefault="006834DB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The trainers discussed the issues that could be raised by a doctor who had a fixed career plan and did not really want to be based in primary care for 4 months.</w:t>
      </w:r>
    </w:p>
    <w:p w:rsidR="006834DB" w:rsidRPr="00D87CF1" w:rsidRDefault="006834DB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This should not really be a problem as primary care is an excellent place to achieve many of the competencies.</w:t>
      </w:r>
    </w:p>
    <w:p w:rsidR="006834DB" w:rsidRPr="00D87CF1" w:rsidRDefault="006834DB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 xml:space="preserve">However it was felt that the </w:t>
      </w:r>
      <w:r w:rsidRPr="00D87CF1">
        <w:rPr>
          <w:rFonts w:ascii="Arial" w:hAnsi="Arial" w:cs="Arial"/>
          <w:b/>
        </w:rPr>
        <w:t xml:space="preserve">“I would rather be in Theatre” </w:t>
      </w:r>
      <w:r w:rsidRPr="00D87CF1">
        <w:rPr>
          <w:rFonts w:ascii="Arial" w:hAnsi="Arial" w:cs="Arial"/>
        </w:rPr>
        <w:t>scenario could occur.</w:t>
      </w:r>
    </w:p>
    <w:p w:rsidR="006834DB" w:rsidRPr="00D87CF1" w:rsidRDefault="006834DB" w:rsidP="00D87CF1">
      <w:pPr>
        <w:jc w:val="both"/>
        <w:rPr>
          <w:rFonts w:ascii="Arial" w:hAnsi="Arial" w:cs="Arial"/>
        </w:rPr>
      </w:pPr>
    </w:p>
    <w:p w:rsidR="006834DB" w:rsidRPr="00D87CF1" w:rsidRDefault="006834DB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The doctor needs to be engaged and the supervisor needs to demonstrate the many positive aspects of the primary care experience.</w:t>
      </w:r>
    </w:p>
    <w:p w:rsidR="006834DB" w:rsidRPr="00D87CF1" w:rsidRDefault="006834DB" w:rsidP="00D87CF1">
      <w:pPr>
        <w:jc w:val="both"/>
        <w:rPr>
          <w:rFonts w:ascii="Arial" w:hAnsi="Arial" w:cs="Arial"/>
        </w:rPr>
      </w:pPr>
    </w:p>
    <w:p w:rsidR="006834DB" w:rsidRPr="00D87CF1" w:rsidRDefault="006834DB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There are a number of ideas that would provide very good learning opportunities.</w:t>
      </w:r>
    </w:p>
    <w:p w:rsidR="006834DB" w:rsidRPr="00D87CF1" w:rsidRDefault="006834DB" w:rsidP="00D87CF1">
      <w:pPr>
        <w:jc w:val="both"/>
        <w:rPr>
          <w:rFonts w:ascii="Arial" w:hAnsi="Arial" w:cs="Arial"/>
        </w:rPr>
      </w:pPr>
    </w:p>
    <w:p w:rsidR="006834DB" w:rsidRPr="00D87CF1" w:rsidRDefault="006834DB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Look</w:t>
      </w:r>
      <w:r w:rsidR="00F045CB">
        <w:rPr>
          <w:rFonts w:ascii="Arial" w:hAnsi="Arial" w:cs="Arial"/>
        </w:rPr>
        <w:t>ing</w:t>
      </w:r>
      <w:r w:rsidRPr="00D87CF1">
        <w:rPr>
          <w:rFonts w:ascii="Arial" w:hAnsi="Arial" w:cs="Arial"/>
        </w:rPr>
        <w:t xml:space="preserve"> at the primary</w:t>
      </w:r>
      <w:r w:rsidR="00F045CB">
        <w:rPr>
          <w:rFonts w:ascii="Arial" w:hAnsi="Arial" w:cs="Arial"/>
        </w:rPr>
        <w:t xml:space="preserve"> -</w:t>
      </w:r>
      <w:r w:rsidRPr="00D87CF1">
        <w:rPr>
          <w:rFonts w:ascii="Arial" w:hAnsi="Arial" w:cs="Arial"/>
        </w:rPr>
        <w:t xml:space="preserve"> secondary care interface in more detail:-</w:t>
      </w:r>
    </w:p>
    <w:p w:rsidR="006834DB" w:rsidRPr="00D87CF1" w:rsidRDefault="006834DB" w:rsidP="00D87CF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Follow the patient through a major surgical procedure and then back home.</w:t>
      </w:r>
    </w:p>
    <w:p w:rsidR="006834DB" w:rsidRPr="00D87CF1" w:rsidRDefault="006834DB" w:rsidP="00D87CF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Discharge planning and complications</w:t>
      </w:r>
    </w:p>
    <w:p w:rsidR="006834DB" w:rsidRPr="00D87CF1" w:rsidRDefault="006834DB" w:rsidP="00D87CF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Prescribing after surgery</w:t>
      </w:r>
    </w:p>
    <w:p w:rsidR="006834DB" w:rsidRPr="00D87CF1" w:rsidRDefault="006834DB" w:rsidP="00D87CF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Involvement with the primary health care team. Specifically in this case the district nurses, palliative care nurses and occupation</w:t>
      </w:r>
      <w:r w:rsidR="00F045CB">
        <w:rPr>
          <w:rFonts w:ascii="Arial" w:hAnsi="Arial" w:cs="Arial"/>
        </w:rPr>
        <w:t>al</w:t>
      </w:r>
      <w:r w:rsidRPr="00D87CF1">
        <w:rPr>
          <w:rFonts w:ascii="Arial" w:hAnsi="Arial" w:cs="Arial"/>
        </w:rPr>
        <w:t xml:space="preserve"> therapy/physiotherapy</w:t>
      </w:r>
      <w:r w:rsidR="00F045CB">
        <w:rPr>
          <w:rFonts w:ascii="Arial" w:hAnsi="Arial" w:cs="Arial"/>
        </w:rPr>
        <w:t xml:space="preserve"> services</w:t>
      </w:r>
    </w:p>
    <w:p w:rsidR="006834DB" w:rsidRPr="00D87CF1" w:rsidRDefault="006834DB" w:rsidP="00D87CF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Look at preparation for surgery of patients with chronic illness.</w:t>
      </w:r>
    </w:p>
    <w:p w:rsidR="006834DB" w:rsidRPr="00D87CF1" w:rsidRDefault="006834DB" w:rsidP="00D87CF1">
      <w:pPr>
        <w:jc w:val="both"/>
        <w:rPr>
          <w:rFonts w:ascii="Arial" w:hAnsi="Arial" w:cs="Arial"/>
        </w:rPr>
      </w:pPr>
    </w:p>
    <w:p w:rsidR="006834DB" w:rsidRPr="00D87CF1" w:rsidRDefault="00667D7D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Opportunities around minor surgery:-</w:t>
      </w:r>
    </w:p>
    <w:p w:rsidR="00667D7D" w:rsidRPr="00D87CF1" w:rsidRDefault="00667D7D" w:rsidP="00D87CF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Consent</w:t>
      </w:r>
    </w:p>
    <w:p w:rsidR="00667D7D" w:rsidRPr="00D87CF1" w:rsidRDefault="00667D7D" w:rsidP="00D87CF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Clinical governance and risk</w:t>
      </w:r>
    </w:p>
    <w:p w:rsidR="00667D7D" w:rsidRDefault="00667D7D" w:rsidP="00D87CF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Carrying out procedures.</w:t>
      </w:r>
    </w:p>
    <w:p w:rsidR="00F045CB" w:rsidRPr="00D87CF1" w:rsidRDefault="00F045CB" w:rsidP="00D87CF1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GP ‘special interest’ skills</w:t>
      </w:r>
    </w:p>
    <w:p w:rsidR="00667D7D" w:rsidRPr="00D87CF1" w:rsidRDefault="00667D7D" w:rsidP="00D87CF1">
      <w:pPr>
        <w:jc w:val="both"/>
        <w:rPr>
          <w:rFonts w:ascii="Arial" w:hAnsi="Arial" w:cs="Arial"/>
        </w:rPr>
      </w:pPr>
    </w:p>
    <w:p w:rsidR="00667D7D" w:rsidRPr="00D87CF1" w:rsidRDefault="00667D7D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Communication skills:-</w:t>
      </w:r>
    </w:p>
    <w:p w:rsidR="00667D7D" w:rsidRPr="00D87CF1" w:rsidRDefault="00667D7D" w:rsidP="00D87CF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What has the patient been told</w:t>
      </w:r>
      <w:r w:rsidR="00F045CB">
        <w:rPr>
          <w:rFonts w:ascii="Arial" w:hAnsi="Arial" w:cs="Arial"/>
        </w:rPr>
        <w:t>?</w:t>
      </w:r>
      <w:r w:rsidRPr="00D87CF1">
        <w:rPr>
          <w:rFonts w:ascii="Arial" w:hAnsi="Arial" w:cs="Arial"/>
        </w:rPr>
        <w:t xml:space="preserve"> – checking understanding</w:t>
      </w:r>
    </w:p>
    <w:p w:rsidR="00667D7D" w:rsidRPr="00D87CF1" w:rsidRDefault="00667D7D" w:rsidP="00D87CF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“Bad news”</w:t>
      </w:r>
    </w:p>
    <w:p w:rsidR="00667D7D" w:rsidRPr="00D87CF1" w:rsidRDefault="00667D7D" w:rsidP="00D87CF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Social and psychological factors</w:t>
      </w:r>
      <w:r w:rsidR="00F045CB">
        <w:rPr>
          <w:rFonts w:ascii="Arial" w:hAnsi="Arial" w:cs="Arial"/>
        </w:rPr>
        <w:t xml:space="preserve"> pre and post surgery</w:t>
      </w:r>
    </w:p>
    <w:p w:rsidR="00667D7D" w:rsidRPr="00D87CF1" w:rsidRDefault="00667D7D" w:rsidP="00D87CF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Explanation</w:t>
      </w:r>
    </w:p>
    <w:p w:rsidR="00667D7D" w:rsidRPr="00D87CF1" w:rsidRDefault="00667D7D" w:rsidP="00D87CF1">
      <w:pPr>
        <w:jc w:val="both"/>
        <w:rPr>
          <w:rFonts w:ascii="Arial" w:hAnsi="Arial" w:cs="Arial"/>
        </w:rPr>
      </w:pPr>
    </w:p>
    <w:p w:rsidR="00667D7D" w:rsidRPr="00D87CF1" w:rsidRDefault="00667D7D" w:rsidP="00D87CF1">
      <w:pPr>
        <w:jc w:val="both"/>
        <w:rPr>
          <w:rFonts w:ascii="Arial" w:hAnsi="Arial" w:cs="Arial"/>
        </w:rPr>
      </w:pPr>
      <w:r w:rsidRPr="00D87CF1">
        <w:rPr>
          <w:rFonts w:ascii="Arial" w:hAnsi="Arial" w:cs="Arial"/>
        </w:rPr>
        <w:t>This plan can obviously be varied for different doctors as the need arises</w:t>
      </w:r>
    </w:p>
    <w:p w:rsidR="00667D7D" w:rsidRPr="00D87CF1" w:rsidRDefault="00667D7D" w:rsidP="00D87CF1">
      <w:pPr>
        <w:jc w:val="both"/>
        <w:rPr>
          <w:rFonts w:ascii="Arial" w:hAnsi="Arial" w:cs="Arial"/>
        </w:rPr>
      </w:pPr>
    </w:p>
    <w:p w:rsidR="00F44378" w:rsidRPr="00D87CF1" w:rsidRDefault="00F44378" w:rsidP="00D87CF1">
      <w:pPr>
        <w:jc w:val="both"/>
        <w:rPr>
          <w:rFonts w:ascii="Arial" w:hAnsi="Arial" w:cs="Arial"/>
        </w:rPr>
      </w:pPr>
    </w:p>
    <w:sectPr w:rsidR="00F44378" w:rsidRPr="00D87CF1" w:rsidSect="00D87CF1"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96" w:rsidRDefault="00492096">
      <w:r>
        <w:separator/>
      </w:r>
    </w:p>
  </w:endnote>
  <w:endnote w:type="continuationSeparator" w:id="0">
    <w:p w:rsidR="00492096" w:rsidRDefault="0049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739" w:rsidRPr="00D87CF1" w:rsidRDefault="00563739">
    <w:pPr>
      <w:pStyle w:val="Footer"/>
      <w:rPr>
        <w:rFonts w:ascii="Arial" w:hAnsi="Arial" w:cs="Arial"/>
        <w:sz w:val="16"/>
        <w:szCs w:val="16"/>
      </w:rPr>
    </w:pPr>
    <w:r w:rsidRPr="00D87CF1">
      <w:rPr>
        <w:rFonts w:ascii="Arial" w:hAnsi="Arial" w:cs="Arial"/>
        <w:sz w:val="16"/>
        <w:szCs w:val="16"/>
      </w:rPr>
      <w:t>Covering competencies in primary care Feb 2006 AJC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96" w:rsidRDefault="00492096">
      <w:r>
        <w:separator/>
      </w:r>
    </w:p>
  </w:footnote>
  <w:footnote w:type="continuationSeparator" w:id="0">
    <w:p w:rsidR="00492096" w:rsidRDefault="00492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311B"/>
    <w:multiLevelType w:val="hybridMultilevel"/>
    <w:tmpl w:val="3FC6F9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95AA6"/>
    <w:multiLevelType w:val="hybridMultilevel"/>
    <w:tmpl w:val="951CBE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943AA"/>
    <w:multiLevelType w:val="hybridMultilevel"/>
    <w:tmpl w:val="10A25C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A90E8F"/>
    <w:multiLevelType w:val="hybridMultilevel"/>
    <w:tmpl w:val="71F667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8D5122"/>
    <w:multiLevelType w:val="hybridMultilevel"/>
    <w:tmpl w:val="9AB0D9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78"/>
    <w:rsid w:val="00081420"/>
    <w:rsid w:val="001A1B8E"/>
    <w:rsid w:val="001A5B1E"/>
    <w:rsid w:val="001E6FFF"/>
    <w:rsid w:val="00204C0D"/>
    <w:rsid w:val="003F4970"/>
    <w:rsid w:val="00461EA7"/>
    <w:rsid w:val="00492096"/>
    <w:rsid w:val="004B7386"/>
    <w:rsid w:val="004E625F"/>
    <w:rsid w:val="004E6804"/>
    <w:rsid w:val="0051394F"/>
    <w:rsid w:val="00563739"/>
    <w:rsid w:val="005A2889"/>
    <w:rsid w:val="00624DC7"/>
    <w:rsid w:val="00667D7D"/>
    <w:rsid w:val="006834DB"/>
    <w:rsid w:val="00751AB3"/>
    <w:rsid w:val="007620CA"/>
    <w:rsid w:val="00793873"/>
    <w:rsid w:val="007A1FA1"/>
    <w:rsid w:val="00863B5D"/>
    <w:rsid w:val="009A594E"/>
    <w:rsid w:val="00BA61E0"/>
    <w:rsid w:val="00C41B50"/>
    <w:rsid w:val="00C56B70"/>
    <w:rsid w:val="00D64E49"/>
    <w:rsid w:val="00D87CF1"/>
    <w:rsid w:val="00DE7E41"/>
    <w:rsid w:val="00DF07D0"/>
    <w:rsid w:val="00E73810"/>
    <w:rsid w:val="00EC1FF7"/>
    <w:rsid w:val="00F045CB"/>
    <w:rsid w:val="00F2043E"/>
    <w:rsid w:val="00F237FB"/>
    <w:rsid w:val="00F44378"/>
    <w:rsid w:val="00F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63B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3B5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7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63B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3B5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7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from the workshop on foundation trainingat the trainers conference November 05</vt:lpstr>
    </vt:vector>
  </TitlesOfParts>
  <Company>Dept. Postgrad Medicine &amp; Dentistry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from the workshop on foundation trainingat the trainers conference November 05</dc:title>
  <dc:creator>a.craven</dc:creator>
  <cp:lastModifiedBy>Gibbs Sharon (RW3) CMFT Manchester</cp:lastModifiedBy>
  <cp:revision>2</cp:revision>
  <cp:lastPrinted>2006-02-07T13:17:00Z</cp:lastPrinted>
  <dcterms:created xsi:type="dcterms:W3CDTF">2019-07-03T10:45:00Z</dcterms:created>
  <dcterms:modified xsi:type="dcterms:W3CDTF">2019-07-03T10:45:00Z</dcterms:modified>
</cp:coreProperties>
</file>